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E23BB" w14:textId="77777777" w:rsidR="004F08C0" w:rsidRPr="00F27788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E7217B" wp14:editId="60FC62BE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788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049D7A9B" w14:textId="77777777" w:rsidR="004F08C0" w:rsidRPr="00F27788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F27788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28752C3B" w14:textId="77777777" w:rsidR="00297D71" w:rsidRPr="00F27788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27788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F277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F27788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322E9572" w14:textId="77777777" w:rsidR="004F08C0" w:rsidRPr="00F27788" w:rsidRDefault="004F08C0" w:rsidP="005A4AC7">
      <w:pPr>
        <w:ind w:left="72" w:right="72" w:hanging="248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5A4AC7" w:rsidRPr="00F277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wykonanie </w:t>
      </w:r>
      <w:r w:rsidR="005A4AC7" w:rsidRPr="00F27788">
        <w:rPr>
          <w:rFonts w:asciiTheme="minorHAnsi" w:hAnsiTheme="minorHAnsi"/>
          <w:color w:val="000000" w:themeColor="text1"/>
          <w:sz w:val="22"/>
          <w:szCs w:val="22"/>
        </w:rPr>
        <w:t>analizy przyczyn podwyższonych drgań głównych rurociągów parowych przy dużych obciążeniach bloku w Enea Połaniec S.A</w:t>
      </w:r>
      <w:r w:rsidR="005A4AC7" w:rsidRPr="00F27788" w:rsidDel="005A4AC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27788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4028113A" w14:textId="77777777" w:rsidR="004C09EA" w:rsidRPr="00F27788" w:rsidRDefault="004F08C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F27788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5C29BD9A" w14:textId="77777777" w:rsidR="00AF0012" w:rsidRPr="00F27788" w:rsidRDefault="007A09A9" w:rsidP="005A4AC7">
      <w:pPr>
        <w:spacing w:line="320" w:lineRule="atLeast"/>
        <w:ind w:left="360" w:hanging="7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Wykonanie </w:t>
      </w:r>
      <w:r w:rsidR="005A4AC7" w:rsidRPr="00F27788">
        <w:rPr>
          <w:rFonts w:asciiTheme="minorHAnsi" w:hAnsiTheme="minorHAnsi"/>
          <w:color w:val="000000" w:themeColor="text1"/>
          <w:sz w:val="22"/>
          <w:szCs w:val="22"/>
        </w:rPr>
        <w:t>analizy przyczyn podwyższonych drgań głównych rurociągów parowych przy dużych obciążeniach bloku w Enea Połaniec S.A</w:t>
      </w:r>
      <w:r w:rsidR="005A4AC7" w:rsidRPr="00F27788" w:rsidDel="005A4AC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AF0012" w:rsidRPr="00F27788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="00AF0012" w:rsidRPr="00F27788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F27788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="00AF0012" w:rsidRPr="00F27788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14:paraId="485BAD7D" w14:textId="77777777" w:rsidR="00766808" w:rsidRPr="00F27788" w:rsidRDefault="00A72FB0" w:rsidP="00C0606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7788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F27788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usługi: </w:t>
      </w:r>
      <w:r w:rsidR="005A4AC7" w:rsidRPr="00F27788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w ciągu </w:t>
      </w:r>
      <w:r w:rsidR="00AE3AF3">
        <w:rPr>
          <w:rFonts w:asciiTheme="minorHAnsi" w:eastAsia="Calibri" w:hAnsiTheme="minorHAnsi"/>
          <w:color w:val="000000" w:themeColor="text1"/>
          <w:sz w:val="22"/>
          <w:szCs w:val="22"/>
        </w:rPr>
        <w:t>60 dni</w:t>
      </w:r>
      <w:r w:rsidR="005A4AC7" w:rsidRPr="00F27788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</w:t>
      </w:r>
      <w:r w:rsidR="00AE3AF3">
        <w:rPr>
          <w:rFonts w:asciiTheme="minorHAnsi" w:eastAsia="Calibri" w:hAnsiTheme="minorHAnsi"/>
          <w:color w:val="000000" w:themeColor="text1"/>
          <w:sz w:val="22"/>
          <w:szCs w:val="22"/>
        </w:rPr>
        <w:t>o</w:t>
      </w:r>
      <w:r w:rsidR="0037143F" w:rsidRPr="00F27788">
        <w:rPr>
          <w:rFonts w:asciiTheme="minorHAnsi" w:eastAsia="Calibri" w:hAnsiTheme="minorHAnsi"/>
          <w:color w:val="000000" w:themeColor="text1"/>
          <w:sz w:val="22"/>
          <w:szCs w:val="22"/>
        </w:rPr>
        <w:t>d</w:t>
      </w:r>
      <w:r w:rsidR="00644099" w:rsidRPr="00F27788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</w:t>
      </w:r>
      <w:r w:rsidR="005A4AC7" w:rsidRPr="00F27788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zawarcia </w:t>
      </w:r>
      <w:r w:rsidR="0037143F" w:rsidRPr="00F27788">
        <w:rPr>
          <w:rFonts w:asciiTheme="minorHAnsi" w:eastAsia="Calibri" w:hAnsiTheme="minorHAnsi"/>
          <w:color w:val="000000" w:themeColor="text1"/>
          <w:sz w:val="22"/>
          <w:szCs w:val="22"/>
        </w:rPr>
        <w:t>umowy</w:t>
      </w:r>
      <w:r w:rsidR="00766808"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01B6783" w14:textId="77777777" w:rsidR="003F27B1" w:rsidRPr="00F27788" w:rsidRDefault="003F27B1" w:rsidP="008C29A6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 wariantowych</w:t>
      </w:r>
    </w:p>
    <w:p w14:paraId="365EAA90" w14:textId="6DC343E8" w:rsidR="00597B33" w:rsidRPr="00F27788" w:rsidRDefault="007A09A9" w:rsidP="00597B3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F27788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Ofertę należy przesłać do </w:t>
      </w:r>
      <w:r w:rsidR="00597B33" w:rsidRPr="00F27788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dnia </w:t>
      </w:r>
      <w:r w:rsidR="00AE3AF3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2</w:t>
      </w:r>
      <w:r w:rsidR="00FD182A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7</w:t>
      </w:r>
      <w:bookmarkStart w:id="0" w:name="_GoBack"/>
      <w:bookmarkEnd w:id="0"/>
      <w:r w:rsidR="0067784E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.12.2018</w:t>
      </w:r>
      <w:r w:rsidR="0067784E" w:rsidRPr="00F27788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Pr="00F27788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do </w:t>
      </w:r>
      <w:r w:rsidR="00597B33" w:rsidRPr="00F27788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godz. </w:t>
      </w:r>
      <w:r w:rsidR="005A4AC7" w:rsidRPr="00F27788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12</w:t>
      </w:r>
      <w:r w:rsidRPr="00F27788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.00 na adres e-mail: </w:t>
      </w:r>
      <w:hyperlink r:id="rId8" w:history="1">
        <w:r w:rsidR="00597B33" w:rsidRPr="00F27788">
          <w:rPr>
            <w:rStyle w:val="Hipercze"/>
            <w:rFonts w:asciiTheme="minorHAnsi" w:hAnsiTheme="minorHAnsi"/>
            <w:bCs/>
            <w:color w:val="000000" w:themeColor="text1"/>
            <w:sz w:val="22"/>
            <w:szCs w:val="22"/>
            <w:lang w:val="pl-PL"/>
          </w:rPr>
          <w:t>teresa.wilk@enea.pl</w:t>
        </w:r>
      </w:hyperlink>
      <w:r w:rsidR="00597B33" w:rsidRPr="00F27788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</w:t>
      </w:r>
    </w:p>
    <w:p w14:paraId="68C222F7" w14:textId="77777777" w:rsidR="00C715D2" w:rsidRPr="00F27788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F27788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7AC43EFC" w14:textId="77777777" w:rsidR="00061286" w:rsidRPr="00F27788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F27788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55B140E8" w14:textId="77777777" w:rsidR="00061286" w:rsidRPr="00F27788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F27788">
        <w:rPr>
          <w:rFonts w:asciiTheme="minorHAnsi" w:hAnsiTheme="minorHAnsi" w:cs="Arial"/>
          <w:color w:val="000000" w:themeColor="text1"/>
          <w:lang w:eastAsia="ja-JP"/>
        </w:rPr>
        <w:t xml:space="preserve"> bez podania uzasadnienia</w:t>
      </w:r>
      <w:r w:rsidRPr="00F27788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F27788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F27788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A32196" w:rsidRPr="00F27788">
        <w:rPr>
          <w:rFonts w:asciiTheme="minorHAnsi" w:hAnsiTheme="minorHAnsi" w:cs="Arial"/>
          <w:color w:val="000000" w:themeColor="text1"/>
          <w:lang w:eastAsia="ja-JP"/>
        </w:rPr>
        <w:t>wobec zamawiają</w:t>
      </w:r>
      <w:r w:rsidR="0063782F" w:rsidRPr="00F27788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F27788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0C13EBC3" w14:textId="77777777" w:rsidR="00061286" w:rsidRPr="00F27788" w:rsidRDefault="008F5F73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F27788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F27788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F27788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F27788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F27788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F27788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F27788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73484565" w14:textId="77777777" w:rsidR="003F43C1" w:rsidRPr="00F27788" w:rsidRDefault="003F43C1" w:rsidP="00007DC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F27788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369B1E51" w14:textId="77777777" w:rsidR="003F43C1" w:rsidRPr="00F27788" w:rsidRDefault="00D54882" w:rsidP="0067784E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8F5F73"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E13F8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–</w:t>
      </w:r>
      <w:r w:rsidR="008F5F73"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5A4AC7"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ryczałtowe</w:t>
      </w:r>
      <w:r w:rsidR="00E13F8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77E6CF2E" w14:textId="77777777" w:rsidR="003F43C1" w:rsidRPr="00F27788" w:rsidRDefault="003F43C1" w:rsidP="0067784E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warunki płatności</w:t>
      </w:r>
      <w:r w:rsidR="00E13F8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6CA71C08" w14:textId="77777777" w:rsidR="003F43C1" w:rsidRPr="00F27788" w:rsidRDefault="003F43C1" w:rsidP="0067784E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termin</w:t>
      </w:r>
      <w:r w:rsidR="00D54882"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61EB56B7" w14:textId="77777777" w:rsidR="003F43C1" w:rsidRPr="00F27788" w:rsidRDefault="003F43C1" w:rsidP="0067784E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ważności</w:t>
      </w:r>
      <w:r w:rsidR="0069621C"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1C6A9568" w14:textId="77777777" w:rsidR="005F094D" w:rsidRPr="00F27788" w:rsidRDefault="005F094D" w:rsidP="00007DCE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oświadczenia  określone we wzorze formularza stanowiącego załącznik nr 1 do ogłoszenia.</w:t>
      </w:r>
    </w:p>
    <w:p w14:paraId="3FF271FA" w14:textId="77777777" w:rsidR="005F094D" w:rsidRPr="00F27788" w:rsidRDefault="005F094D" w:rsidP="00007DC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Warunkiem dopuszczenia do przetargu jest dołączenie do oferty:</w:t>
      </w:r>
    </w:p>
    <w:p w14:paraId="530B4A54" w14:textId="77777777" w:rsidR="005F094D" w:rsidRPr="00F27788" w:rsidRDefault="005F094D" w:rsidP="005F094D">
      <w:pPr>
        <w:numPr>
          <w:ilvl w:val="1"/>
          <w:numId w:val="2"/>
        </w:numPr>
        <w:spacing w:after="120" w:line="276" w:lineRule="auto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14:paraId="732F4F6E" w14:textId="77777777" w:rsidR="005F094D" w:rsidRPr="00F27788" w:rsidRDefault="005F094D" w:rsidP="005F094D">
      <w:pPr>
        <w:numPr>
          <w:ilvl w:val="1"/>
          <w:numId w:val="2"/>
        </w:numPr>
        <w:spacing w:after="120" w:line="276" w:lineRule="auto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14:paraId="790723C5" w14:textId="77777777" w:rsidR="005F094D" w:rsidRPr="00F27788" w:rsidRDefault="005F094D" w:rsidP="005F094D">
      <w:pPr>
        <w:numPr>
          <w:ilvl w:val="0"/>
          <w:numId w:val="2"/>
        </w:numPr>
        <w:spacing w:after="120" w:line="276" w:lineRule="auto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14:paraId="21F443AA" w14:textId="77777777" w:rsidR="007A7109" w:rsidRPr="00F27788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lang w:eastAsia="ja-JP"/>
        </w:rPr>
        <w:t>Kryterium oceny ofert</w:t>
      </w:r>
    </w:p>
    <w:p w14:paraId="32D4976B" w14:textId="77777777" w:rsidR="007A7109" w:rsidRPr="00F27788" w:rsidRDefault="007A7109" w:rsidP="00724066">
      <w:pPr>
        <w:shd w:val="clear" w:color="auto" w:fill="FFFFFF"/>
        <w:spacing w:line="30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F27788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27788" w:rsidRPr="00F27788" w14:paraId="075FC626" w14:textId="77777777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1A25D" w14:textId="77777777" w:rsidR="007A7109" w:rsidRPr="00F27788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F27788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E8FFE" w14:textId="77777777" w:rsidR="007A7109" w:rsidRPr="00F27788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F27788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7566E4AD" w14:textId="77777777" w:rsidR="007A7109" w:rsidRPr="00F27788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F27788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F27788" w:rsidRPr="00F27788" w14:paraId="5220E089" w14:textId="77777777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58AE" w14:textId="77777777" w:rsidR="007A7109" w:rsidRPr="00F27788" w:rsidRDefault="0069621C" w:rsidP="0069621C">
            <w:pPr>
              <w:spacing w:before="120"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2778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Wynagrodzenie Ofertowe </w:t>
            </w:r>
            <w:r w:rsidR="00AA69E8" w:rsidRPr="00F2778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ne</w:t>
            </w:r>
            <w:r w:rsidR="007A7109" w:rsidRPr="00F2778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B984" w14:textId="77777777" w:rsidR="007A7109" w:rsidRPr="00F27788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27788">
              <w:rPr>
                <w:rFonts w:asciiTheme="minorHAnsi" w:hAnsiTheme="minorHAnsi" w:cs="Arial"/>
                <w:b/>
                <w:bCs/>
                <w:color w:val="000000" w:themeColor="text1"/>
              </w:rPr>
              <w:t>100</w:t>
            </w:r>
            <w:r w:rsidR="00E73974" w:rsidRPr="00F27788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5252B8FE" w14:textId="77777777" w:rsidR="007A7109" w:rsidRPr="00F27788" w:rsidRDefault="0069621C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F27788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Pr="00F27788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F2778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F27788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F27788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 znaczenie (waga) 10</w:t>
      </w:r>
      <w:r w:rsidR="007A7109" w:rsidRPr="00F27788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</w:p>
    <w:p w14:paraId="4A8FBE37" w14:textId="77777777" w:rsidR="007A7109" w:rsidRPr="00F27788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F27788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F27788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14:paraId="07812AF0" w14:textId="77777777" w:rsidR="007A7109" w:rsidRPr="00F27788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0158DC55" w14:textId="77777777" w:rsidR="007A7109" w:rsidRPr="00F27788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14:paraId="4909639F" w14:textId="77777777" w:rsidR="007A7109" w:rsidRPr="00F27788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</w:t>
      </w:r>
    </w:p>
    <w:p w14:paraId="083FB431" w14:textId="77777777" w:rsidR="007A7109" w:rsidRPr="00F27788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i/>
          <w:iCs/>
          <w:color w:val="000000" w:themeColor="text1"/>
          <w:sz w:val="22"/>
          <w:szCs w:val="22"/>
        </w:rPr>
        <w:lastRenderedPageBreak/>
        <w:t xml:space="preserve">Cn – wynagrodzenie </w:t>
      </w:r>
      <w:r w:rsidR="0069621C" w:rsidRPr="00F2778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F27788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(brutto),</w:t>
      </w:r>
    </w:p>
    <w:p w14:paraId="0EF06A2F" w14:textId="77777777" w:rsidR="007A7109" w:rsidRPr="00F27788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F2778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F27788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(brutto).</w:t>
      </w:r>
    </w:p>
    <w:p w14:paraId="38265143" w14:textId="77777777" w:rsidR="00231D3A" w:rsidRPr="00F27788" w:rsidRDefault="00231D3A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lang w:eastAsia="ja-JP"/>
        </w:rPr>
        <w:t>Dostawca zobowiązany jest do stosowania Ogó</w:t>
      </w:r>
      <w:r w:rsidR="00236A50" w:rsidRPr="00F27788">
        <w:rPr>
          <w:rFonts w:asciiTheme="minorHAnsi" w:hAnsiTheme="minorHAnsi" w:cs="Arial"/>
          <w:color w:val="000000" w:themeColor="text1"/>
          <w:lang w:eastAsia="ja-JP"/>
        </w:rPr>
        <w:t xml:space="preserve">lnych Warunków </w:t>
      </w:r>
      <w:r w:rsidR="0063782F" w:rsidRPr="00F27788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F27788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F27788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14:paraId="3108360E" w14:textId="77777777" w:rsidR="00206158" w:rsidRPr="00F27788" w:rsidRDefault="00DF597A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F27788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</w:p>
    <w:p w14:paraId="230E9233" w14:textId="77777777" w:rsidR="00C330C9" w:rsidRPr="00F27788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Wymagania Zamawiaj</w:t>
      </w:r>
      <w:r w:rsidR="00F85BBE" w:rsidRPr="00F27788">
        <w:rPr>
          <w:rFonts w:asciiTheme="minorHAnsi" w:hAnsiTheme="minorHAnsi" w:cs="Arial"/>
          <w:color w:val="000000" w:themeColor="text1"/>
        </w:rPr>
        <w:t>ą</w:t>
      </w:r>
      <w:r w:rsidR="008F5F73" w:rsidRPr="00F27788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F27788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F27788">
        <w:rPr>
          <w:rFonts w:asciiTheme="minorHAnsi" w:hAnsiTheme="minorHAnsi" w:cs="Arial"/>
          <w:color w:val="000000" w:themeColor="text1"/>
        </w:rPr>
        <w:t>na</w:t>
      </w:r>
      <w:r w:rsidR="00846285" w:rsidRPr="00F27788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F27788">
        <w:rPr>
          <w:rFonts w:asciiTheme="minorHAnsi" w:hAnsiTheme="minorHAnsi" w:cs="Arial"/>
          <w:color w:val="000000" w:themeColor="text1"/>
        </w:rPr>
        <w:t>na terenie</w:t>
      </w:r>
      <w:r w:rsidRPr="00F27788">
        <w:rPr>
          <w:rFonts w:asciiTheme="minorHAnsi" w:hAnsiTheme="minorHAnsi"/>
          <w:color w:val="000000" w:themeColor="text1"/>
        </w:rPr>
        <w:t xml:space="preserve"> Zamawiaj</w:t>
      </w:r>
      <w:r w:rsidR="00927254" w:rsidRPr="00F27788">
        <w:rPr>
          <w:rFonts w:asciiTheme="minorHAnsi" w:hAnsiTheme="minorHAnsi"/>
          <w:color w:val="000000" w:themeColor="text1"/>
        </w:rPr>
        <w:t>ą</w:t>
      </w:r>
      <w:r w:rsidR="008F5F73" w:rsidRPr="00F27788">
        <w:rPr>
          <w:rFonts w:asciiTheme="minorHAnsi" w:hAnsiTheme="minorHAnsi"/>
          <w:color w:val="000000" w:themeColor="text1"/>
        </w:rPr>
        <w:t xml:space="preserve">cego </w:t>
      </w:r>
      <w:r w:rsidRPr="00F27788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="00E13F8F" w:rsidRPr="00F545DC">
          <w:rPr>
            <w:rStyle w:val="Hipercze"/>
            <w:rFonts w:asciiTheme="minorHAnsi" w:hAnsiTheme="minorHAnsi" w:cs="Arial"/>
          </w:rPr>
          <w:t>https://www.enea.pl/pl/grupaenea/o-grupie/spolki-grupy-enea/polaniec/zamowienia/dokumenty-dla-wykonawcow-i-dostawcow</w:t>
        </w:r>
      </w:hyperlink>
      <w:r w:rsidR="00E13F8F">
        <w:rPr>
          <w:rStyle w:val="Hipercze"/>
          <w:rFonts w:asciiTheme="minorHAnsi" w:hAnsiTheme="minorHAnsi"/>
          <w:color w:val="000000" w:themeColor="text1"/>
        </w:rPr>
        <w:t xml:space="preserve"> </w:t>
      </w:r>
      <w:r w:rsidRPr="00F27788">
        <w:rPr>
          <w:rFonts w:asciiTheme="minorHAnsi" w:hAnsiTheme="minorHAnsi" w:cs="Arial"/>
          <w:color w:val="000000" w:themeColor="text1"/>
        </w:rPr>
        <w:t xml:space="preserve">Wykonawca zobowiązany jest do zapoznania się z tymi dokumentami. </w:t>
      </w:r>
    </w:p>
    <w:p w14:paraId="010B8393" w14:textId="77777777" w:rsidR="004F08C0" w:rsidRPr="00F27788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31C35819" w14:textId="77777777" w:rsidR="00C330C9" w:rsidRPr="00F27788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b/>
          <w:color w:val="000000" w:themeColor="text1"/>
        </w:rPr>
        <w:t>w zakresie technicznym:</w:t>
      </w:r>
    </w:p>
    <w:p w14:paraId="2E178BAE" w14:textId="77777777" w:rsidR="00C330C9" w:rsidRPr="00F27788" w:rsidRDefault="0064409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F27788">
        <w:rPr>
          <w:rFonts w:asciiTheme="minorHAnsi" w:eastAsia="Times" w:hAnsiTheme="minorHAnsi" w:cs="Verdana"/>
          <w:b/>
          <w:i/>
          <w:color w:val="000000" w:themeColor="text1"/>
        </w:rPr>
        <w:t>Sebastian Scisłowski</w:t>
      </w:r>
    </w:p>
    <w:p w14:paraId="585653F6" w14:textId="77777777" w:rsidR="00C330C9" w:rsidRPr="00F27788" w:rsidRDefault="0064409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F27788">
        <w:rPr>
          <w:rFonts w:asciiTheme="minorHAnsi" w:hAnsiTheme="minorHAnsi"/>
          <w:color w:val="000000" w:themeColor="text1"/>
        </w:rPr>
        <w:t xml:space="preserve">Starszy </w:t>
      </w:r>
      <w:r w:rsidR="003C491F" w:rsidRPr="00F27788">
        <w:rPr>
          <w:rFonts w:asciiTheme="minorHAnsi" w:hAnsiTheme="minorHAnsi"/>
          <w:color w:val="000000" w:themeColor="text1"/>
        </w:rPr>
        <w:t>Specjalista d</w:t>
      </w:r>
      <w:r w:rsidR="003E289E">
        <w:rPr>
          <w:rFonts w:asciiTheme="minorHAnsi" w:hAnsiTheme="minorHAnsi"/>
          <w:color w:val="000000" w:themeColor="text1"/>
        </w:rPr>
        <w:t>/</w:t>
      </w:r>
      <w:r w:rsidR="003C491F" w:rsidRPr="00F27788">
        <w:rPr>
          <w:rFonts w:asciiTheme="minorHAnsi" w:hAnsiTheme="minorHAnsi"/>
          <w:color w:val="000000" w:themeColor="text1"/>
        </w:rPr>
        <w:t xml:space="preserve">s </w:t>
      </w:r>
      <w:r w:rsidR="003E289E">
        <w:rPr>
          <w:rFonts w:asciiTheme="minorHAnsi" w:hAnsiTheme="minorHAnsi"/>
          <w:color w:val="000000" w:themeColor="text1"/>
        </w:rPr>
        <w:t>B</w:t>
      </w:r>
      <w:r w:rsidR="003C491F" w:rsidRPr="00F27788">
        <w:rPr>
          <w:rFonts w:asciiTheme="minorHAnsi" w:hAnsiTheme="minorHAnsi"/>
          <w:color w:val="000000" w:themeColor="text1"/>
        </w:rPr>
        <w:t>lokowych</w:t>
      </w:r>
    </w:p>
    <w:p w14:paraId="02DFD9FA" w14:textId="77777777" w:rsidR="00C330C9" w:rsidRPr="00AE3AF3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en-US"/>
        </w:rPr>
      </w:pPr>
      <w:r w:rsidRPr="00AE3AF3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AE3AF3">
        <w:rPr>
          <w:rFonts w:asciiTheme="minorHAnsi" w:hAnsiTheme="minorHAnsi"/>
          <w:color w:val="000000" w:themeColor="text1"/>
          <w:lang w:val="en-US"/>
        </w:rPr>
        <w:t>6</w:t>
      </w:r>
      <w:r w:rsidR="00644099" w:rsidRPr="00AE3AF3">
        <w:rPr>
          <w:rFonts w:asciiTheme="minorHAnsi" w:hAnsiTheme="minorHAnsi"/>
          <w:color w:val="000000" w:themeColor="text1"/>
          <w:lang w:val="en-US"/>
        </w:rPr>
        <w:t>446</w:t>
      </w:r>
      <w:r w:rsidRPr="00AE3AF3">
        <w:rPr>
          <w:rFonts w:asciiTheme="minorHAnsi" w:hAnsiTheme="minorHAnsi"/>
          <w:color w:val="000000" w:themeColor="text1"/>
          <w:lang w:val="en-US"/>
        </w:rPr>
        <w:t xml:space="preserve"> lub +</w:t>
      </w:r>
      <w:r w:rsidR="00927254" w:rsidRPr="00AE3AF3">
        <w:rPr>
          <w:rFonts w:asciiTheme="minorHAnsi" w:hAnsiTheme="minorHAnsi"/>
          <w:color w:val="000000" w:themeColor="text1"/>
          <w:lang w:val="en-US"/>
        </w:rPr>
        <w:t xml:space="preserve"> 48</w:t>
      </w:r>
      <w:r w:rsidR="003C491F" w:rsidRPr="00AE3AF3">
        <w:rPr>
          <w:rFonts w:asciiTheme="minorHAnsi" w:hAnsiTheme="minorHAnsi"/>
          <w:color w:val="000000" w:themeColor="text1"/>
          <w:lang w:val="en-US"/>
        </w:rPr>
        <w:t xml:space="preserve"> </w:t>
      </w:r>
      <w:r w:rsidR="0067784E" w:rsidRPr="00007DCE">
        <w:rPr>
          <w:rFonts w:asciiTheme="minorHAnsi" w:hAnsiTheme="minorHAnsi"/>
          <w:color w:val="000000" w:themeColor="text1"/>
          <w:lang w:val="en-US"/>
        </w:rPr>
        <w:t>698844398</w:t>
      </w:r>
    </w:p>
    <w:p w14:paraId="60BA0045" w14:textId="77777777" w:rsidR="00C330C9" w:rsidRPr="00F27788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F27788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hyperlink r:id="rId11" w:history="1">
        <w:r w:rsidR="00644099" w:rsidRPr="00F27788">
          <w:rPr>
            <w:rStyle w:val="Hipercze"/>
            <w:rFonts w:asciiTheme="minorHAnsi" w:hAnsiTheme="minorHAnsi" w:cs="Arial"/>
            <w:color w:val="000000" w:themeColor="text1"/>
            <w:lang w:val="en-US"/>
          </w:rPr>
          <w:t>sebastian.scislowski@enea.pl</w:t>
        </w:r>
      </w:hyperlink>
    </w:p>
    <w:p w14:paraId="5AA9369A" w14:textId="77777777" w:rsidR="00C330C9" w:rsidRPr="00F27788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F27788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28A09321" w14:textId="77777777" w:rsidR="00C330C9" w:rsidRPr="00F27788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F27788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14:paraId="33392305" w14:textId="77777777" w:rsidR="00C330C9" w:rsidRPr="00F27788" w:rsidRDefault="00C330C9" w:rsidP="00007DCE">
      <w:pPr>
        <w:pStyle w:val="Akapitzlist"/>
        <w:spacing w:after="0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St</w:t>
      </w:r>
      <w:r w:rsidR="003E289E">
        <w:rPr>
          <w:rFonts w:asciiTheme="minorHAnsi" w:hAnsiTheme="minorHAnsi" w:cs="Arial"/>
          <w:color w:val="000000" w:themeColor="text1"/>
        </w:rPr>
        <w:t>arszy</w:t>
      </w:r>
      <w:r w:rsidRPr="00F27788">
        <w:rPr>
          <w:rFonts w:asciiTheme="minorHAnsi" w:hAnsiTheme="minorHAnsi" w:cs="Arial"/>
          <w:color w:val="000000" w:themeColor="text1"/>
        </w:rPr>
        <w:t xml:space="preserve"> </w:t>
      </w:r>
      <w:r w:rsidR="003E289E">
        <w:rPr>
          <w:rFonts w:asciiTheme="minorHAnsi" w:hAnsiTheme="minorHAnsi" w:cs="Arial"/>
          <w:color w:val="000000" w:themeColor="text1"/>
        </w:rPr>
        <w:t>S</w:t>
      </w:r>
      <w:r w:rsidRPr="00F27788">
        <w:rPr>
          <w:rFonts w:asciiTheme="minorHAnsi" w:hAnsiTheme="minorHAnsi" w:cs="Arial"/>
          <w:color w:val="000000" w:themeColor="text1"/>
        </w:rPr>
        <w:t>pecjalista d</w:t>
      </w:r>
      <w:r w:rsidR="003E289E">
        <w:rPr>
          <w:rFonts w:asciiTheme="minorHAnsi" w:hAnsiTheme="minorHAnsi" w:cs="Arial"/>
          <w:color w:val="000000" w:themeColor="text1"/>
        </w:rPr>
        <w:t>/</w:t>
      </w:r>
      <w:r w:rsidRPr="00F27788">
        <w:rPr>
          <w:rFonts w:asciiTheme="minorHAnsi" w:hAnsiTheme="minorHAnsi" w:cs="Arial"/>
          <w:color w:val="000000" w:themeColor="text1"/>
        </w:rPr>
        <w:t>s Umów</w:t>
      </w:r>
    </w:p>
    <w:p w14:paraId="32013BFA" w14:textId="77777777" w:rsidR="00C330C9" w:rsidRPr="00F27788" w:rsidRDefault="00C330C9" w:rsidP="0067784E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14:paraId="7466B265" w14:textId="77777777" w:rsidR="00C330C9" w:rsidRDefault="00C330C9" w:rsidP="0067784E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2" w:history="1">
        <w:r w:rsidRPr="00F27788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14:paraId="22D6BEF6" w14:textId="77777777" w:rsidR="0067784E" w:rsidRPr="00F27788" w:rsidRDefault="0067784E" w:rsidP="0067784E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236896FF" w14:textId="77777777" w:rsidR="004F08C0" w:rsidRPr="00F27788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Przetarg prowadzony będzie na zasadach określonych w regulaminie wewnętrznym Enea Połaniec S.A.</w:t>
      </w:r>
    </w:p>
    <w:p w14:paraId="7E756DE1" w14:textId="77777777" w:rsidR="004F08C0" w:rsidRPr="00F27788" w:rsidRDefault="004F08C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Zamawiający zastrzega sobie możliwość zmiany warunków przetargu określonych w niniejszym ogłoszeniu lub odwołania przetargu bez podania przyczyn.</w:t>
      </w:r>
    </w:p>
    <w:p w14:paraId="7A05483F" w14:textId="77777777" w:rsidR="00074437" w:rsidRPr="00F27788" w:rsidRDefault="00D76A4C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F27788">
        <w:rPr>
          <w:rFonts w:asciiTheme="minorHAnsi" w:hAnsiTheme="minorHAnsi" w:cs="Arial"/>
          <w:b/>
          <w:color w:val="000000" w:themeColor="text1"/>
        </w:rPr>
        <w:t>Załą</w:t>
      </w:r>
      <w:r w:rsidR="00074437" w:rsidRPr="00F27788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14:paraId="37B18E4D" w14:textId="77777777" w:rsidR="005F094D" w:rsidRPr="00F27788" w:rsidRDefault="005F094D" w:rsidP="005F094D">
      <w:pPr>
        <w:pStyle w:val="Akapitzli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Załącznik nr 1 do ogłoszenia </w:t>
      </w:r>
      <w:r w:rsidR="004C7288">
        <w:rPr>
          <w:rFonts w:asciiTheme="minorHAnsi" w:hAnsiTheme="minorHAnsi" w:cs="Arial"/>
          <w:color w:val="000000" w:themeColor="text1"/>
        </w:rPr>
        <w:t>–</w:t>
      </w:r>
      <w:r w:rsidRPr="00F27788">
        <w:rPr>
          <w:rFonts w:asciiTheme="minorHAnsi" w:hAnsiTheme="minorHAnsi" w:cs="Arial"/>
          <w:color w:val="000000" w:themeColor="text1"/>
        </w:rPr>
        <w:t xml:space="preserve"> Wzór</w:t>
      </w:r>
      <w:r w:rsidR="004C7288">
        <w:rPr>
          <w:rFonts w:asciiTheme="minorHAnsi" w:hAnsiTheme="minorHAnsi" w:cs="Arial"/>
          <w:color w:val="000000" w:themeColor="text1"/>
        </w:rPr>
        <w:t xml:space="preserve"> </w:t>
      </w:r>
      <w:r w:rsidRPr="00F27788">
        <w:rPr>
          <w:rFonts w:asciiTheme="minorHAnsi" w:hAnsiTheme="minorHAnsi" w:cs="Arial"/>
          <w:color w:val="000000" w:themeColor="text1"/>
        </w:rPr>
        <w:t>(formularz) oferty</w:t>
      </w:r>
    </w:p>
    <w:p w14:paraId="31ACEBBA" w14:textId="77777777" w:rsidR="005F094D" w:rsidRPr="00F27788" w:rsidRDefault="005F094D" w:rsidP="005F094D">
      <w:pPr>
        <w:pStyle w:val="Akapitzlist"/>
        <w:ind w:left="0"/>
        <w:jc w:val="both"/>
        <w:rPr>
          <w:rFonts w:asciiTheme="minorHAnsi" w:eastAsiaTheme="minorHAnsi" w:hAnsiTheme="minorHAnsi" w:cs="ArialMT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Załącznik nr 2 do ogłoszenia </w:t>
      </w:r>
      <w:r w:rsidR="004C7288">
        <w:rPr>
          <w:rFonts w:asciiTheme="minorHAnsi" w:hAnsiTheme="minorHAnsi" w:cs="Arial"/>
          <w:color w:val="000000" w:themeColor="text1"/>
        </w:rPr>
        <w:t>–</w:t>
      </w:r>
      <w:r w:rsidRPr="00F27788">
        <w:rPr>
          <w:rFonts w:asciiTheme="minorHAnsi" w:hAnsiTheme="minorHAnsi" w:cs="Arial"/>
          <w:color w:val="000000" w:themeColor="text1"/>
        </w:rPr>
        <w:t xml:space="preserve"> Specyfikacja</w:t>
      </w:r>
      <w:r w:rsidR="004C7288">
        <w:rPr>
          <w:rFonts w:asciiTheme="minorHAnsi" w:hAnsiTheme="minorHAnsi" w:cs="Arial"/>
          <w:color w:val="000000" w:themeColor="text1"/>
        </w:rPr>
        <w:t xml:space="preserve"> </w:t>
      </w:r>
      <w:r w:rsidRPr="00F27788">
        <w:rPr>
          <w:rFonts w:asciiTheme="minorHAnsi" w:hAnsiTheme="minorHAnsi" w:cs="Arial"/>
          <w:color w:val="000000" w:themeColor="text1"/>
        </w:rPr>
        <w:t xml:space="preserve">istotnych warunków zamówienia (SIWZ) </w:t>
      </w:r>
      <w:r w:rsidR="004C7288">
        <w:rPr>
          <w:rFonts w:asciiTheme="minorHAnsi" w:hAnsiTheme="minorHAnsi" w:cs="Arial"/>
          <w:color w:val="000000" w:themeColor="text1"/>
        </w:rPr>
        <w:t>–</w:t>
      </w:r>
      <w:r w:rsidRPr="00F27788">
        <w:rPr>
          <w:rFonts w:asciiTheme="minorHAnsi" w:hAnsiTheme="minorHAnsi" w:cs="Arial"/>
          <w:color w:val="000000" w:themeColor="text1"/>
        </w:rPr>
        <w:t xml:space="preserve"> </w:t>
      </w:r>
      <w:r w:rsidRPr="00007DCE">
        <w:rPr>
          <w:rFonts w:asciiTheme="minorHAnsi" w:hAnsiTheme="minorHAnsi"/>
          <w:color w:val="000000" w:themeColor="text1"/>
        </w:rPr>
        <w:t>na</w:t>
      </w:r>
      <w:r w:rsidR="004C7288">
        <w:rPr>
          <w:rFonts w:asciiTheme="minorHAnsi" w:hAnsiTheme="minorHAnsi"/>
          <w:color w:val="000000" w:themeColor="text1"/>
        </w:rPr>
        <w:t xml:space="preserve"> </w:t>
      </w:r>
      <w:r w:rsidRPr="00F27788">
        <w:rPr>
          <w:rFonts w:asciiTheme="minorHAnsi" w:hAnsiTheme="minorHAnsi"/>
          <w:color w:val="000000" w:themeColor="text1"/>
        </w:rPr>
        <w:t xml:space="preserve">wykonanie remontu obmurza w komorze paleniskowej </w:t>
      </w:r>
      <w:r w:rsidRPr="00F27788">
        <w:rPr>
          <w:rFonts w:asciiTheme="minorHAnsi" w:eastAsiaTheme="minorHAnsi" w:hAnsiTheme="minorHAnsi" w:cs="ArialMT"/>
          <w:color w:val="000000" w:themeColor="text1"/>
        </w:rPr>
        <w:t>kotła fluidalnego bloku nr 9</w:t>
      </w:r>
    </w:p>
    <w:p w14:paraId="51DC0A8C" w14:textId="77777777" w:rsidR="005F094D" w:rsidRPr="00F27788" w:rsidRDefault="005F094D" w:rsidP="005F094D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Załącznik nr 3 do ogłoszenia – Wzór umowy.</w:t>
      </w:r>
    </w:p>
    <w:p w14:paraId="018D7DBF" w14:textId="77777777" w:rsidR="005F094D" w:rsidRPr="00F27788" w:rsidRDefault="005F094D" w:rsidP="005F094D">
      <w:pPr>
        <w:pStyle w:val="Akapitzlist"/>
        <w:spacing w:after="0"/>
        <w:ind w:left="0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Załącznik nr 4 do ogłoszenia – Wzór oświadczenia wymaganego od wykonawcy w zakresie wypełnienia obowiązków informacyjnych przewidzianych w art. 13 lub art. 14 RODO </w:t>
      </w:r>
    </w:p>
    <w:p w14:paraId="2C1DB68B" w14:textId="77777777" w:rsidR="005F094D" w:rsidRPr="00F27788" w:rsidRDefault="005F094D" w:rsidP="005F094D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Załącznik nr 5 do ogłoszenia – Klauzula informacyjna </w:t>
      </w:r>
    </w:p>
    <w:p w14:paraId="0AF0C825" w14:textId="77777777" w:rsidR="005F094D" w:rsidRPr="00F27788" w:rsidRDefault="005F094D" w:rsidP="005F094D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Załącznik nr 6 do ogłoszenia </w:t>
      </w:r>
      <w:r w:rsidR="004C7288">
        <w:rPr>
          <w:rFonts w:asciiTheme="minorHAnsi" w:hAnsiTheme="minorHAnsi" w:cs="Arial"/>
          <w:color w:val="000000" w:themeColor="text1"/>
        </w:rPr>
        <w:t>–</w:t>
      </w:r>
      <w:r w:rsidRPr="00F27788">
        <w:rPr>
          <w:rFonts w:asciiTheme="minorHAnsi" w:hAnsiTheme="minorHAnsi" w:cs="Arial"/>
          <w:color w:val="000000" w:themeColor="text1"/>
        </w:rPr>
        <w:t xml:space="preserve"> Wzór oświadczenia o wyrażeniu zgody na przetwarzanie danych osobowych</w:t>
      </w:r>
    </w:p>
    <w:p w14:paraId="523AE3A8" w14:textId="77777777" w:rsidR="005F094D" w:rsidRPr="00F27788" w:rsidRDefault="005F094D" w:rsidP="005F094D">
      <w:pPr>
        <w:pStyle w:val="Akapitzlist"/>
        <w:ind w:left="0"/>
        <w:jc w:val="both"/>
        <w:rPr>
          <w:rFonts w:asciiTheme="minorHAnsi" w:hAnsiTheme="minorHAnsi" w:cs="Arial"/>
          <w:color w:val="000000" w:themeColor="text1"/>
        </w:rPr>
      </w:pPr>
    </w:p>
    <w:p w14:paraId="383C8CAB" w14:textId="77777777" w:rsidR="00E41F86" w:rsidRPr="00F27788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14:paraId="05ED5C2F" w14:textId="77777777" w:rsidR="00A842EC" w:rsidRPr="00F27788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</w:p>
    <w:p w14:paraId="7DF6254D" w14:textId="77777777" w:rsidR="00C33040" w:rsidRPr="00F27788" w:rsidRDefault="00C33040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701FDF2" w14:textId="77777777" w:rsidR="00D76A4C" w:rsidRPr="00F27788" w:rsidRDefault="00D76A4C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52781A3C" w14:textId="77777777" w:rsidR="00A842EC" w:rsidRPr="00F27788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F27788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F27788">
        <w:rPr>
          <w:rFonts w:asciiTheme="minorHAnsi" w:hAnsiTheme="minorHAnsi" w:cs="Arial"/>
          <w:b/>
          <w:color w:val="000000" w:themeColor="text1"/>
        </w:rPr>
        <w:t>1</w:t>
      </w:r>
      <w:r w:rsidR="00047558" w:rsidRPr="00F27788">
        <w:rPr>
          <w:rFonts w:asciiTheme="minorHAnsi" w:hAnsiTheme="minorHAnsi" w:cs="Arial"/>
          <w:b/>
          <w:color w:val="000000" w:themeColor="text1"/>
        </w:rPr>
        <w:t xml:space="preserve"> do  ogłoszenia </w:t>
      </w:r>
    </w:p>
    <w:p w14:paraId="64934A29" w14:textId="77777777" w:rsidR="00FB0F40" w:rsidRPr="00F27788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F27788">
        <w:rPr>
          <w:rFonts w:asciiTheme="minorHAnsi" w:hAnsiTheme="minorHAnsi" w:cs="Arial"/>
          <w:b/>
          <w:color w:val="000000" w:themeColor="text1"/>
        </w:rPr>
        <w:t>FORMULARZ OFERTY</w:t>
      </w:r>
    </w:p>
    <w:p w14:paraId="0190E2FC" w14:textId="77777777" w:rsidR="00BD6A5B" w:rsidRPr="00F27788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2E609A17" w14:textId="77777777" w:rsidR="00BD6A5B" w:rsidRPr="00F27788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4B043534" w14:textId="77777777" w:rsidR="00BD6A5B" w:rsidRPr="00F27788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7B79F0DA" w14:textId="77777777" w:rsidR="00BD6A5B" w:rsidRPr="00F27788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1019E55E" w14:textId="77777777" w:rsidR="00BD6A5B" w:rsidRPr="00F27788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4C80F887" w14:textId="77777777" w:rsidR="00BD6A5B" w:rsidRPr="00F27788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0ACB216C" w14:textId="77777777" w:rsidR="00BD6A5B" w:rsidRPr="00F27788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2DCDDF90" w14:textId="77777777" w:rsidR="00BD6A5B" w:rsidRPr="00F27788" w:rsidRDefault="00FB0F40" w:rsidP="001343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w przetargu </w:t>
      </w:r>
      <w:r w:rsidR="009C2304"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niepublicznym </w:t>
      </w:r>
      <w:r w:rsidR="00BD6A5B"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na </w:t>
      </w:r>
      <w:r w:rsidR="005A4AC7" w:rsidRPr="00F277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wykonanie </w:t>
      </w:r>
      <w:r w:rsidR="005A4AC7" w:rsidRPr="00F27788">
        <w:rPr>
          <w:rFonts w:asciiTheme="minorHAnsi" w:hAnsiTheme="minorHAnsi"/>
          <w:color w:val="000000" w:themeColor="text1"/>
          <w:sz w:val="22"/>
          <w:szCs w:val="22"/>
        </w:rPr>
        <w:t>analizy przyczyn podwyższonych drgań głównych rurociągów parowych przy dużych obciążeniach bloku A</w:t>
      </w:r>
      <w:r w:rsidR="00C24096" w:rsidRPr="00F2778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24096"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24096" w:rsidRPr="00F27788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 w:rsidR="008F5F73"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</w:p>
    <w:p w14:paraId="4E065B0C" w14:textId="77777777" w:rsidR="00FB0F40" w:rsidRPr="00F27788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64DFBCFD" w14:textId="77777777" w:rsidR="00FB0F40" w:rsidRPr="00F27788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766229BF" w14:textId="77777777" w:rsidR="00BD6A5B" w:rsidRPr="00F27788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EE87D8C" w14:textId="77777777" w:rsidR="00090562" w:rsidRPr="00F27788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Wynagrodzenie ofertowe </w:t>
      </w:r>
      <w:r w:rsidR="00125E0D"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ryczałtowe</w:t>
      </w:r>
    </w:p>
    <w:p w14:paraId="282532C3" w14:textId="77777777" w:rsidR="0013439E" w:rsidRPr="00F27788" w:rsidRDefault="0013439E" w:rsidP="0013439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warunki płatności.</w:t>
      </w:r>
    </w:p>
    <w:p w14:paraId="36192095" w14:textId="77777777" w:rsidR="0013439E" w:rsidRPr="00F27788" w:rsidRDefault="0013439E" w:rsidP="0013439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terminy wykonania,</w:t>
      </w:r>
    </w:p>
    <w:p w14:paraId="7D03C160" w14:textId="77777777" w:rsidR="0013439E" w:rsidRPr="00F27788" w:rsidRDefault="0013439E" w:rsidP="0013439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okres ważności oferty,</w:t>
      </w:r>
    </w:p>
    <w:p w14:paraId="141E8A7F" w14:textId="77777777" w:rsidR="00FB0F40" w:rsidRPr="00F27788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72B3DF1C" w14:textId="77777777" w:rsidR="00FB0F40" w:rsidRPr="00F27788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</w:t>
      </w:r>
      <w:r w:rsidR="00AF685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wartości sprzedaży usług nie niższej niż </w:t>
      </w:r>
      <w:r w:rsidR="00AE3A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50 000</w:t>
      </w:r>
      <w:r w:rsidR="002A3CC7"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netto rocznie.</w:t>
      </w:r>
    </w:p>
    <w:p w14:paraId="79831F1E" w14:textId="77777777" w:rsidR="00866B87" w:rsidRPr="00F27788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364DBC1B" w14:textId="77777777" w:rsidR="00866B87" w:rsidRPr="00F27788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067218"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6</w:t>
      </w: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7429F9"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oświadczenia Zarządu lub właściciela,</w:t>
      </w:r>
    </w:p>
    <w:p w14:paraId="5F363B89" w14:textId="77777777" w:rsidR="0013439E" w:rsidRPr="00F27788" w:rsidRDefault="0013439E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3E96EDE8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 wszelkich informacji koniecznych do przygotowania oferty,</w:t>
      </w:r>
    </w:p>
    <w:p w14:paraId="3F31AFC7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</w:t>
      </w:r>
      <w:r w:rsidR="00E13F8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odpowiednimi przepisami prawa powszechnie obowiązującego, jeżeli nakładają one obowiązek posiadania takich uprawnień.</w:t>
      </w:r>
    </w:p>
    <w:p w14:paraId="70313E9B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2C3BADEE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14:paraId="088C536A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14:paraId="0A68B5B8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6E100DC3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DF597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DF597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DF597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DF597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14:paraId="78ECDB56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31A768DB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14:paraId="7E6E61B6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14:paraId="6BA7803F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13EFD7EB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14:paraId="733AFC8E" w14:textId="7943A24D" w:rsidR="005F094D" w:rsidRPr="00F27788" w:rsidRDefault="00E13F8F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5F094D"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 Ważne polisę OC na kwotę nie niższą niż </w:t>
      </w:r>
      <w:r w:rsidR="00364F5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2</w:t>
      </w:r>
      <w:r w:rsidR="005F094D"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00.</w:t>
      </w:r>
      <w:r w:rsidR="00AE3A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0</w:t>
      </w:r>
      <w:r w:rsidR="005F094D"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00 zł (poza polisami obowiązkowymi OC) lub oświadczenie, że oferent będzie posiadał taką polisę przez cały okres wykonania robót/świadczenia usług.</w:t>
      </w:r>
    </w:p>
    <w:p w14:paraId="38F7B78B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wyrażeniu zgodny na ocenę zdolności wykonawcy do spełnienia określonych wymagań w</w:t>
      </w:r>
      <w:r w:rsidR="00E13F8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14:paraId="12490EF7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certyfikatu z zakresu jakości, ochrony środowiska oraz bezpieczeństwa i higieny pracy lub ich braku,</w:t>
      </w:r>
    </w:p>
    <w:p w14:paraId="17CFC771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1922E5E3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14:paraId="6AD9F2E7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46488606" w14:textId="77777777" w:rsidR="005F094D" w:rsidRPr="00F27788" w:rsidRDefault="005F094D" w:rsidP="005F094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że akceptujemy projekt umowy i zobowiązujemy się do jej podpisania w przypadku wyboru jego oferty w miejscu i terminie wyznaczonym przez Zamawiającego</w:t>
      </w:r>
    </w:p>
    <w:p w14:paraId="674A62A1" w14:textId="77777777" w:rsidR="005F094D" w:rsidRPr="00F27788" w:rsidRDefault="005F094D" w:rsidP="005F0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14:paraId="2BB69B26" w14:textId="77777777" w:rsidR="005F094D" w:rsidRPr="00F27788" w:rsidRDefault="005F094D" w:rsidP="005F09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176AC06C" w14:textId="77777777" w:rsidR="005F094D" w:rsidRPr="00F27788" w:rsidRDefault="005F094D" w:rsidP="005F09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</w:t>
      </w:r>
      <w:r w:rsidR="00E13F8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podatku VAT.</w:t>
      </w:r>
    </w:p>
    <w:p w14:paraId="7564AAE0" w14:textId="77777777" w:rsidR="005F094D" w:rsidRPr="00F27788" w:rsidRDefault="005F094D" w:rsidP="005F09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31FC43B2" w14:textId="77777777" w:rsidR="005F094D" w:rsidRPr="00F27788" w:rsidRDefault="005F094D" w:rsidP="005F09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35BDC1EE" w14:textId="77777777" w:rsidR="005F094D" w:rsidRPr="00F27788" w:rsidRDefault="005F094D" w:rsidP="005F094D">
      <w:pPr>
        <w:tabs>
          <w:tab w:val="num" w:pos="1134"/>
        </w:tabs>
        <w:ind w:left="1134" w:right="-34"/>
        <w:rPr>
          <w:rFonts w:ascii="Arial" w:hAnsi="Arial" w:cs="Arial"/>
          <w:color w:val="000000" w:themeColor="text1"/>
          <w:szCs w:val="20"/>
        </w:rPr>
      </w:pPr>
      <w:r w:rsidRPr="00F27788">
        <w:rPr>
          <w:rFonts w:ascii="Arial" w:hAnsi="Arial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27788">
        <w:rPr>
          <w:rFonts w:ascii="Arial" w:hAnsi="Arial" w:cs="Arial"/>
          <w:color w:val="000000" w:themeColor="text1"/>
          <w:szCs w:val="20"/>
        </w:rPr>
        <w:instrText xml:space="preserve"> FORMCHECKBOX </w:instrText>
      </w:r>
      <w:r w:rsidR="00DF597A">
        <w:rPr>
          <w:rFonts w:ascii="Arial" w:hAnsi="Arial" w:cs="Arial"/>
          <w:color w:val="000000" w:themeColor="text1"/>
          <w:szCs w:val="20"/>
        </w:rPr>
      </w:r>
      <w:r w:rsidR="00DF597A">
        <w:rPr>
          <w:rFonts w:ascii="Arial" w:hAnsi="Arial" w:cs="Arial"/>
          <w:color w:val="000000" w:themeColor="text1"/>
          <w:szCs w:val="20"/>
        </w:rPr>
        <w:fldChar w:fldCharType="separate"/>
      </w:r>
      <w:r w:rsidRPr="00F27788">
        <w:rPr>
          <w:rFonts w:ascii="Arial" w:hAnsi="Arial" w:cs="Arial"/>
          <w:color w:val="000000" w:themeColor="text1"/>
          <w:szCs w:val="20"/>
        </w:rPr>
        <w:fldChar w:fldCharType="end"/>
      </w:r>
      <w:r w:rsidRPr="00F27788">
        <w:rPr>
          <w:rFonts w:ascii="Arial" w:hAnsi="Arial" w:cs="Arial"/>
          <w:color w:val="000000" w:themeColor="text1"/>
          <w:szCs w:val="20"/>
        </w:rPr>
        <w:t xml:space="preserve"> </w:t>
      </w:r>
      <w:r w:rsidRPr="00F27788">
        <w:rPr>
          <w:rFonts w:ascii="Arial" w:hAnsi="Arial" w:cs="Arial"/>
          <w:b/>
          <w:bCs/>
          <w:color w:val="000000" w:themeColor="text1"/>
          <w:szCs w:val="20"/>
        </w:rPr>
        <w:t xml:space="preserve">tak / </w:t>
      </w:r>
      <w:r w:rsidRPr="00F27788">
        <w:rPr>
          <w:rFonts w:ascii="Arial" w:hAnsi="Arial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27788">
        <w:rPr>
          <w:rFonts w:ascii="Arial" w:hAnsi="Arial" w:cs="Arial"/>
          <w:b/>
          <w:bCs/>
          <w:color w:val="000000" w:themeColor="text1"/>
          <w:szCs w:val="20"/>
        </w:rPr>
        <w:instrText xml:space="preserve"> FORMCHECKBOX </w:instrText>
      </w:r>
      <w:r w:rsidR="00DF597A">
        <w:rPr>
          <w:rFonts w:ascii="Arial" w:hAnsi="Arial" w:cs="Arial"/>
          <w:b/>
          <w:bCs/>
          <w:color w:val="000000" w:themeColor="text1"/>
          <w:szCs w:val="20"/>
        </w:rPr>
      </w:r>
      <w:r w:rsidR="00DF597A">
        <w:rPr>
          <w:rFonts w:ascii="Arial" w:hAnsi="Arial" w:cs="Arial"/>
          <w:b/>
          <w:bCs/>
          <w:color w:val="000000" w:themeColor="text1"/>
          <w:szCs w:val="20"/>
        </w:rPr>
        <w:fldChar w:fldCharType="separate"/>
      </w:r>
      <w:r w:rsidRPr="00F27788">
        <w:rPr>
          <w:rFonts w:ascii="Arial" w:hAnsi="Arial" w:cs="Arial"/>
          <w:b/>
          <w:bCs/>
          <w:color w:val="000000" w:themeColor="text1"/>
          <w:szCs w:val="20"/>
        </w:rPr>
        <w:fldChar w:fldCharType="end"/>
      </w:r>
      <w:r w:rsidRPr="00F27788">
        <w:rPr>
          <w:rFonts w:ascii="Arial" w:hAnsi="Arial" w:cs="Arial"/>
          <w:b/>
          <w:bCs/>
          <w:color w:val="000000" w:themeColor="text1"/>
          <w:szCs w:val="20"/>
        </w:rPr>
        <w:t xml:space="preserve"> nie</w:t>
      </w:r>
    </w:p>
    <w:p w14:paraId="4BC59F20" w14:textId="77777777" w:rsidR="005F094D" w:rsidRPr="00F27788" w:rsidRDefault="005F094D" w:rsidP="005F0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 </w:t>
      </w:r>
    </w:p>
    <w:p w14:paraId="77767C64" w14:textId="77777777" w:rsidR="005F094D" w:rsidRPr="00F27788" w:rsidRDefault="005F094D" w:rsidP="005F094D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14:paraId="178F0C81" w14:textId="77777777" w:rsidR="005F094D" w:rsidRPr="00F27788" w:rsidRDefault="005F094D" w:rsidP="005F094D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F27788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F2778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65DF7439" w14:textId="77777777" w:rsidR="005F094D" w:rsidRPr="00F27788" w:rsidRDefault="005F094D" w:rsidP="005F094D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F2778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487A93DC" w14:textId="77777777" w:rsidR="005F094D" w:rsidRPr="00F27788" w:rsidRDefault="005F094D" w:rsidP="005F0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14:paraId="21874101" w14:textId="77777777" w:rsidR="005F094D" w:rsidRPr="00F27788" w:rsidRDefault="005F094D" w:rsidP="005F09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niniejszej oferty są:</w:t>
      </w:r>
    </w:p>
    <w:p w14:paraId="5CD59449" w14:textId="77777777" w:rsidR="005F094D" w:rsidRPr="00F27788" w:rsidRDefault="005F094D" w:rsidP="005F094D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Dokumenty wymienione w pkt 4 ppkt 4.1 do 4.20.</w:t>
      </w:r>
    </w:p>
    <w:p w14:paraId="08A694F5" w14:textId="77777777" w:rsidR="005F094D" w:rsidRPr="00F27788" w:rsidRDefault="005F094D" w:rsidP="005F094D">
      <w:pPr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79AD25B6" w14:textId="77777777" w:rsidR="005F094D" w:rsidRPr="00F27788" w:rsidRDefault="005F094D" w:rsidP="005F094D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(podpis oferenta/pełnomocnika oferenta</w:t>
      </w:r>
    </w:p>
    <w:p w14:paraId="028CA57E" w14:textId="77777777" w:rsidR="005F094D" w:rsidRPr="00F27788" w:rsidRDefault="005F094D" w:rsidP="005F094D">
      <w:pPr>
        <w:spacing w:after="160" w:line="259" w:lineRule="auto"/>
        <w:rPr>
          <w:rFonts w:ascii="Arial" w:eastAsia="Tahoma,Bold" w:hAnsi="Arial" w:cs="Arial"/>
          <w:bCs/>
          <w:color w:val="000000" w:themeColor="text1"/>
          <w:szCs w:val="20"/>
        </w:rPr>
      </w:pPr>
      <w:r w:rsidRPr="00F27788">
        <w:rPr>
          <w:rFonts w:ascii="Arial" w:eastAsia="Tahoma,Bold" w:hAnsi="Arial" w:cs="Arial"/>
          <w:bCs/>
          <w:color w:val="000000" w:themeColor="text1"/>
          <w:szCs w:val="20"/>
        </w:rPr>
        <w:br w:type="page"/>
      </w:r>
    </w:p>
    <w:p w14:paraId="68B57550" w14:textId="77777777" w:rsidR="00FB0F40" w:rsidRPr="00F27788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lastRenderedPageBreak/>
        <w:t xml:space="preserve">Ważne polisę OC na kwotę nie niższą niż </w:t>
      </w:r>
      <w:r w:rsidR="00B156C9"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00.000 zł (poza polisami obowiązkowymi OC) lub oświadczenie, że oferent będzie posiadał taką polisę przez cały okres świadczenia usług.</w:t>
      </w:r>
    </w:p>
    <w:p w14:paraId="14627428" w14:textId="77777777" w:rsidR="00FB0F40" w:rsidRPr="00F27788" w:rsidRDefault="00FB0F40" w:rsidP="00FB0F40">
      <w:pPr>
        <w:autoSpaceDE w:val="0"/>
        <w:autoSpaceDN w:val="0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200ED0D7" w14:textId="77777777" w:rsidR="00FB0F40" w:rsidRPr="00F27788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____________________________________________________________</w:t>
      </w:r>
    </w:p>
    <w:p w14:paraId="736E8552" w14:textId="77777777" w:rsidR="00FB0F40" w:rsidRPr="00F27788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F27788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F2778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71FD83FC" w14:textId="77777777" w:rsidR="00FB0F40" w:rsidRPr="00F27788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F2778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25BD5BA6" w14:textId="77777777" w:rsidR="00FB0F40" w:rsidRPr="00F27788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6C71C7F1" w14:textId="77777777" w:rsidR="00FB0F40" w:rsidRPr="00F27788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6410642E" w14:textId="77777777" w:rsidR="00FB0F40" w:rsidRPr="00F27788" w:rsidRDefault="00BD6A5B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</w:t>
      </w:r>
      <w:r w:rsidR="007429F9" w:rsidRPr="00F27788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menty wymienione w pkt 4 </w:t>
      </w:r>
    </w:p>
    <w:p w14:paraId="63E02DD2" w14:textId="77777777" w:rsidR="00FB0F40" w:rsidRPr="00F27788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2A4ACDD2" w14:textId="77777777" w:rsidR="00EF1B10" w:rsidRPr="00F27788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27788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25E0D" w:rsidRPr="00F27788" w14:paraId="6EC4CA29" w14:textId="77777777" w:rsidTr="00E130EF">
        <w:tc>
          <w:tcPr>
            <w:tcW w:w="9550" w:type="dxa"/>
          </w:tcPr>
          <w:p w14:paraId="12C6C6C9" w14:textId="77777777" w:rsidR="005C6792" w:rsidRPr="00F27788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27788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F27788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27788" w:rsidRPr="00F27788" w14:paraId="3BA9CF8F" w14:textId="77777777" w:rsidTr="00E130EF">
        <w:tc>
          <w:tcPr>
            <w:tcW w:w="9550" w:type="dxa"/>
          </w:tcPr>
          <w:p w14:paraId="0E8C6921" w14:textId="77777777" w:rsidR="005C6792" w:rsidRPr="00F27788" w:rsidRDefault="005C6792" w:rsidP="002C2736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F27788" w:rsidRPr="00F27788" w14:paraId="351B7FE0" w14:textId="77777777" w:rsidTr="00E130EF">
        <w:tc>
          <w:tcPr>
            <w:tcW w:w="9550" w:type="dxa"/>
          </w:tcPr>
          <w:p w14:paraId="7C8C801B" w14:textId="77777777" w:rsidR="005C6792" w:rsidRPr="00F27788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7B0575C9" w14:textId="77777777" w:rsidR="00452A76" w:rsidRPr="00F27788" w:rsidRDefault="00452A76" w:rsidP="00125E0D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14:paraId="1B848FD1" w14:textId="77777777" w:rsidR="00452A76" w:rsidRPr="00F27788" w:rsidRDefault="00452A7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478DF8B3" w14:textId="77777777" w:rsidR="00047558" w:rsidRPr="00F27788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14:paraId="2C8AD893" w14:textId="77777777" w:rsidR="00047558" w:rsidRPr="00F27788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5A3484E" w14:textId="77777777" w:rsidR="005C6792" w:rsidRPr="00F27788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19CE6C" w14:textId="77777777" w:rsidR="005C6792" w:rsidRPr="00F27788" w:rsidRDefault="003F27B1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14:paraId="2D10E944" w14:textId="77777777" w:rsidR="005C6792" w:rsidRPr="00F27788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CD19BFC" w14:textId="77777777" w:rsidR="005C6792" w:rsidRPr="00F27788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14:paraId="1059FAED" w14:textId="77777777" w:rsidR="005C6792" w:rsidRPr="00F27788" w:rsidRDefault="005A4AC7" w:rsidP="00F27788">
      <w:pPr>
        <w:pStyle w:val="Akapitzlist"/>
        <w:ind w:left="502"/>
        <w:rPr>
          <w:rFonts w:asciiTheme="minorHAnsi" w:hAnsiTheme="minorHAnsi" w:cs="Arial"/>
          <w:b/>
          <w:i/>
          <w:iCs/>
          <w:smallCaps/>
          <w:color w:val="000000" w:themeColor="text1"/>
          <w:u w:val="single"/>
        </w:rPr>
      </w:pPr>
      <w:r w:rsidRPr="00F27788">
        <w:rPr>
          <w:rFonts w:asciiTheme="minorHAnsi" w:hAnsiTheme="minorHAnsi"/>
          <w:color w:val="000000" w:themeColor="text1"/>
        </w:rPr>
        <w:t>Wykonanie analizy przyczyn podwyższonych drgań głównych rurociągów parowych przy dużych obciążeniach bloku w Enea Połaniec S.A</w:t>
      </w:r>
    </w:p>
    <w:p w14:paraId="66FC0A9F" w14:textId="77777777" w:rsidR="005C6792" w:rsidRPr="00F27788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color w:val="000000" w:themeColor="text1"/>
          <w:sz w:val="22"/>
          <w:szCs w:val="22"/>
          <w:u w:val="single"/>
        </w:rPr>
      </w:pPr>
    </w:p>
    <w:p w14:paraId="6E305C43" w14:textId="77777777" w:rsidR="005C6792" w:rsidRPr="00F27788" w:rsidRDefault="008424E6" w:rsidP="00007DCE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  <w:u w:val="single"/>
        </w:rPr>
        <w:t>PRZEDMIOT ZAMÓWIENIA</w:t>
      </w:r>
    </w:p>
    <w:p w14:paraId="505062C3" w14:textId="77777777" w:rsidR="00FF73A4" w:rsidRPr="00F27788" w:rsidRDefault="00FF73A4" w:rsidP="00644099">
      <w:pPr>
        <w:pStyle w:val="Akapitzlist"/>
        <w:ind w:left="502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Wykonanie analizy przyczyn podwyższonych drgań głównych rurociągów parowych przy dużych obciążeniach bloku w Enea Połaniec S.A</w:t>
      </w:r>
    </w:p>
    <w:p w14:paraId="36E9A663" w14:textId="77777777" w:rsidR="008424E6" w:rsidRPr="00F27788" w:rsidRDefault="008424E6" w:rsidP="00007DCE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27788">
        <w:rPr>
          <w:rFonts w:asciiTheme="minorHAnsi" w:hAnsiTheme="minorHAnsi" w:cstheme="minorHAnsi"/>
          <w:color w:val="000000" w:themeColor="text1"/>
          <w:u w:val="single"/>
        </w:rPr>
        <w:t>ZAKRES USŁUG OBEJMUJE:</w:t>
      </w:r>
    </w:p>
    <w:p w14:paraId="3CA0EBBF" w14:textId="77777777" w:rsidR="00FF73A4" w:rsidRPr="00F27788" w:rsidRDefault="00FF73A4" w:rsidP="00007DCE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Określenie obszaru największych drgań.</w:t>
      </w:r>
    </w:p>
    <w:p w14:paraId="0480D8AE" w14:textId="77777777" w:rsidR="00FF73A4" w:rsidRPr="00F27788" w:rsidRDefault="00FF73A4" w:rsidP="00007DCE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Przegląd dotychczas wykonanych prac diagnostyczno-remontowych.</w:t>
      </w:r>
    </w:p>
    <w:p w14:paraId="5E0539F7" w14:textId="77777777" w:rsidR="00FF73A4" w:rsidRPr="00F27788" w:rsidRDefault="00FF73A4" w:rsidP="00007DCE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Wykonanie inspekcji zamocowań wraz z oceną stanu technicznego.</w:t>
      </w:r>
    </w:p>
    <w:p w14:paraId="098D9FC3" w14:textId="77777777" w:rsidR="00FF73A4" w:rsidRPr="00F27788" w:rsidRDefault="00FF73A4" w:rsidP="00007DCE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Przeanalizowanie parametrów eksploatacyjnych pracy.</w:t>
      </w:r>
    </w:p>
    <w:p w14:paraId="1936A5F4" w14:textId="77777777" w:rsidR="00FF73A4" w:rsidRPr="00F27788" w:rsidRDefault="00FF73A4" w:rsidP="00007DCE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Interpretacja udostępnionych przez Użytkownika danych.</w:t>
      </w:r>
    </w:p>
    <w:p w14:paraId="60893843" w14:textId="77777777" w:rsidR="00FF73A4" w:rsidRPr="00F27788" w:rsidRDefault="00FF73A4" w:rsidP="00007DCE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Określenie prawdopodobnej przyczyny podwyższonych drgań.</w:t>
      </w:r>
    </w:p>
    <w:p w14:paraId="0B404C24" w14:textId="77777777" w:rsidR="00FF73A4" w:rsidRPr="00F27788" w:rsidRDefault="00FF73A4" w:rsidP="00007DCE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Przedstawienie działań prewencyjnych dla zadań diagnostyczno-remontowych.</w:t>
      </w:r>
    </w:p>
    <w:p w14:paraId="3CB5C6D6" w14:textId="77777777" w:rsidR="00FF73A4" w:rsidRPr="00F27788" w:rsidRDefault="00FF73A4" w:rsidP="00007DCE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 xml:space="preserve"> Przedstawienie ograniczeń co do eksploatacji bloku.</w:t>
      </w:r>
    </w:p>
    <w:p w14:paraId="2499DDB4" w14:textId="77777777" w:rsidR="005A4AC7" w:rsidRPr="00F27788" w:rsidRDefault="005A4AC7" w:rsidP="00007DCE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 xml:space="preserve">Opracowanie i dostarczenie </w:t>
      </w:r>
      <w:r w:rsidR="00AF6854">
        <w:rPr>
          <w:rFonts w:asciiTheme="minorHAnsi" w:hAnsiTheme="minorHAnsi"/>
          <w:color w:val="000000" w:themeColor="text1"/>
        </w:rPr>
        <w:t>sprawozdania z przeprowadzonych prac</w:t>
      </w:r>
    </w:p>
    <w:p w14:paraId="3DDB13B0" w14:textId="77777777" w:rsidR="00FF73A4" w:rsidRPr="00F27788" w:rsidRDefault="00FF73A4" w:rsidP="00007DCE">
      <w:pPr>
        <w:pStyle w:val="Akapitzlist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Wymagania - Wykonawca powinien przedstawić dokumenty potwierdzające:</w:t>
      </w:r>
    </w:p>
    <w:p w14:paraId="188F23DA" w14:textId="77777777" w:rsidR="00FF73A4" w:rsidRPr="00F27788" w:rsidRDefault="00FF73A4" w:rsidP="00007DCE">
      <w:pPr>
        <w:pStyle w:val="Akapitzlist"/>
        <w:numPr>
          <w:ilvl w:val="1"/>
          <w:numId w:val="5"/>
        </w:numPr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Wykonanie w ciągu ostatnich pięciu lat 8 ocen stanu technicznego dla rurociągów parowych.</w:t>
      </w:r>
    </w:p>
    <w:p w14:paraId="465F1EAA" w14:textId="77777777" w:rsidR="00FF73A4" w:rsidRPr="00F27788" w:rsidRDefault="00FF73A4" w:rsidP="00007DCE">
      <w:pPr>
        <w:pStyle w:val="Akapitzlist"/>
        <w:numPr>
          <w:ilvl w:val="1"/>
          <w:numId w:val="5"/>
        </w:numPr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Wykonanie w ciągu ostatnich pięciu lat 8 instrukcji eksploatacji głównych rurociągów parowych.</w:t>
      </w:r>
    </w:p>
    <w:p w14:paraId="4A2829A3" w14:textId="77777777" w:rsidR="00FF73A4" w:rsidRPr="00F27788" w:rsidRDefault="00FF73A4" w:rsidP="00007DCE">
      <w:pPr>
        <w:pStyle w:val="Akapitzlist"/>
        <w:numPr>
          <w:ilvl w:val="1"/>
          <w:numId w:val="5"/>
        </w:numPr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Posiadanie odpowiednich uprawnień energetycznych oraz certyfikat rzeczoznawcy.</w:t>
      </w:r>
    </w:p>
    <w:p w14:paraId="01D22FCE" w14:textId="77777777" w:rsidR="00AA59B0" w:rsidRPr="00F27788" w:rsidRDefault="00AA59B0" w:rsidP="00007DCE">
      <w:pPr>
        <w:pStyle w:val="Akapitzlist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Rusztowania do wykonania prac zapewnia Zamawiający</w:t>
      </w:r>
      <w:r w:rsidR="00AF6854">
        <w:rPr>
          <w:rFonts w:asciiTheme="minorHAnsi" w:hAnsiTheme="minorHAnsi"/>
          <w:color w:val="000000" w:themeColor="text1"/>
        </w:rPr>
        <w:t>.</w:t>
      </w:r>
    </w:p>
    <w:p w14:paraId="7780A04A" w14:textId="77777777" w:rsidR="008424E6" w:rsidRPr="00F27788" w:rsidRDefault="008424E6" w:rsidP="00007DCE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27788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</w:p>
    <w:p w14:paraId="1C922867" w14:textId="77777777" w:rsidR="007429F9" w:rsidRPr="00F27788" w:rsidRDefault="00862161" w:rsidP="00007DCE">
      <w:pPr>
        <w:pStyle w:val="Nagwek2"/>
        <w:keepNext w:val="0"/>
        <w:keepLines w:val="0"/>
        <w:numPr>
          <w:ilvl w:val="1"/>
          <w:numId w:val="5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Rozliczenie Usług nastąpi </w:t>
      </w:r>
      <w:r w:rsidR="00125E0D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wg wynagrodzenia ryczałtowego  </w:t>
      </w:r>
    </w:p>
    <w:p w14:paraId="2E24C904" w14:textId="77777777" w:rsidR="008424E6" w:rsidRPr="00F27788" w:rsidRDefault="0025002A" w:rsidP="00007DCE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 xml:space="preserve">TERMIN WYKONANIA USŁUGI: </w:t>
      </w:r>
    </w:p>
    <w:p w14:paraId="544070E0" w14:textId="77777777" w:rsidR="00862161" w:rsidRPr="00F27788" w:rsidRDefault="007429F9" w:rsidP="00007DCE">
      <w:pPr>
        <w:pStyle w:val="Nagwek2"/>
        <w:keepNext w:val="0"/>
        <w:keepLines w:val="0"/>
        <w:numPr>
          <w:ilvl w:val="1"/>
          <w:numId w:val="5"/>
        </w:numPr>
        <w:spacing w:before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T</w:t>
      </w:r>
      <w:r w:rsidR="00862161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ermin wykonania U</w:t>
      </w: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sług</w:t>
      </w:r>
      <w:r w:rsidR="00862161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AE3AF3">
        <w:rPr>
          <w:rFonts w:asciiTheme="minorHAnsi" w:hAnsiTheme="minorHAnsi"/>
          <w:color w:val="000000" w:themeColor="text1"/>
          <w:sz w:val="22"/>
          <w:szCs w:val="22"/>
          <w:lang w:val="pl-PL"/>
        </w:rPr>
        <w:t>–</w:t>
      </w:r>
      <w:r w:rsidR="00862161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AE3AF3">
        <w:rPr>
          <w:rFonts w:asciiTheme="minorHAnsi" w:hAnsiTheme="minorHAnsi"/>
          <w:color w:val="000000" w:themeColor="text1"/>
          <w:sz w:val="22"/>
          <w:szCs w:val="22"/>
          <w:lang w:val="pl-PL"/>
        </w:rPr>
        <w:t>60 dni od podpisania umowy</w:t>
      </w:r>
    </w:p>
    <w:p w14:paraId="473713B9" w14:textId="77777777" w:rsidR="002F6ACD" w:rsidRPr="00F27788" w:rsidRDefault="002F6ACD" w:rsidP="002F6ACD">
      <w:pPr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14:paraId="26FC6B96" w14:textId="77777777" w:rsidR="005C6792" w:rsidRPr="00F27788" w:rsidRDefault="005C6792" w:rsidP="00007DCE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27788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14:paraId="3CB828FE" w14:textId="77777777" w:rsidR="005C6792" w:rsidRPr="00F27788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00096767" w14:textId="77777777" w:rsidR="005C6792" w:rsidRPr="00F27788" w:rsidRDefault="005C6792" w:rsidP="00007DC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F27788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F27788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3" w:history="1">
        <w:r w:rsidR="00D0102A" w:rsidRPr="00F27788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F27788">
        <w:rPr>
          <w:rFonts w:asciiTheme="minorHAnsi" w:hAnsiTheme="minorHAnsi"/>
          <w:color w:val="000000" w:themeColor="text1"/>
        </w:rPr>
        <w:t>.</w:t>
      </w:r>
    </w:p>
    <w:p w14:paraId="03D086B4" w14:textId="77777777" w:rsidR="005C6792" w:rsidRPr="00F27788" w:rsidRDefault="005C6792" w:rsidP="00007DCE">
      <w:pPr>
        <w:pStyle w:val="Akapitzlist"/>
        <w:numPr>
          <w:ilvl w:val="2"/>
          <w:numId w:val="5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71CC6847" w14:textId="77777777" w:rsidR="005C6792" w:rsidRPr="00F27788" w:rsidRDefault="005C6792" w:rsidP="00007DCE">
      <w:pPr>
        <w:pStyle w:val="Akapitzlist"/>
        <w:numPr>
          <w:ilvl w:val="2"/>
          <w:numId w:val="5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49C95ED4" w14:textId="77777777" w:rsidR="005C6792" w:rsidRPr="00F27788" w:rsidRDefault="005C6792" w:rsidP="00007DCE">
      <w:pPr>
        <w:pStyle w:val="Akapitzlist"/>
        <w:numPr>
          <w:ilvl w:val="2"/>
          <w:numId w:val="5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FF73A4" w:rsidRPr="00F27788">
        <w:rPr>
          <w:rFonts w:asciiTheme="minorHAnsi" w:hAnsiTheme="minorHAnsi" w:cstheme="minorHAnsi"/>
          <w:color w:val="000000" w:themeColor="text1"/>
        </w:rPr>
        <w:t>6</w:t>
      </w:r>
      <w:r w:rsidR="0025002A" w:rsidRPr="00F27788">
        <w:rPr>
          <w:rFonts w:asciiTheme="minorHAnsi" w:hAnsiTheme="minorHAnsi" w:cstheme="minorHAnsi"/>
          <w:color w:val="000000" w:themeColor="text1"/>
        </w:rPr>
        <w:t>.1.</w:t>
      </w:r>
      <w:r w:rsidRPr="00F27788">
        <w:rPr>
          <w:rFonts w:asciiTheme="minorHAnsi" w:hAnsiTheme="minorHAnsi" w:cstheme="minorHAnsi"/>
          <w:color w:val="000000" w:themeColor="text1"/>
        </w:rPr>
        <w:t>1 należy przedłożyć Zamawiającemu 2 tygodnie przed planowanym terminem odstawienia instalacji do remontu.</w:t>
      </w:r>
    </w:p>
    <w:p w14:paraId="4D47B62B" w14:textId="77777777" w:rsidR="005C6792" w:rsidRPr="00F27788" w:rsidRDefault="005C6792" w:rsidP="00007DCE">
      <w:pPr>
        <w:pStyle w:val="Akapitzlist"/>
        <w:numPr>
          <w:ilvl w:val="2"/>
          <w:numId w:val="5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FF73A4" w:rsidRPr="00F27788">
        <w:rPr>
          <w:rFonts w:asciiTheme="minorHAnsi" w:hAnsiTheme="minorHAnsi" w:cstheme="minorHAnsi"/>
          <w:color w:val="000000" w:themeColor="text1"/>
        </w:rPr>
        <w:t>6</w:t>
      </w:r>
      <w:r w:rsidRPr="00F27788">
        <w:rPr>
          <w:rFonts w:asciiTheme="minorHAnsi" w:hAnsiTheme="minorHAnsi" w:cstheme="minorHAnsi"/>
          <w:color w:val="000000" w:themeColor="text1"/>
        </w:rPr>
        <w:t>.</w:t>
      </w:r>
      <w:r w:rsidR="0025002A" w:rsidRPr="00F27788">
        <w:rPr>
          <w:rFonts w:asciiTheme="minorHAnsi" w:hAnsiTheme="minorHAnsi" w:cstheme="minorHAnsi"/>
          <w:color w:val="000000" w:themeColor="text1"/>
        </w:rPr>
        <w:t>1</w:t>
      </w:r>
      <w:r w:rsidRPr="00F27788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14:paraId="53247094" w14:textId="77777777" w:rsidR="005C6792" w:rsidRPr="00F27788" w:rsidRDefault="005C6792" w:rsidP="00007DC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lastRenderedPageBreak/>
        <w:t xml:space="preserve">Wykonawca jest zobowiązany do przestrzegania zasad i </w:t>
      </w:r>
      <w:r w:rsidR="008F5F73" w:rsidRPr="00F27788">
        <w:rPr>
          <w:rFonts w:asciiTheme="minorHAnsi" w:hAnsiTheme="minorHAnsi" w:cstheme="minorHAnsi"/>
          <w:color w:val="000000" w:themeColor="text1"/>
        </w:rPr>
        <w:t>zobowiązań</w:t>
      </w:r>
      <w:r w:rsidRPr="00F27788">
        <w:rPr>
          <w:rFonts w:asciiTheme="minorHAnsi" w:hAnsiTheme="minorHAnsi" w:cstheme="minorHAnsi"/>
          <w:color w:val="000000" w:themeColor="text1"/>
        </w:rPr>
        <w:t xml:space="preserve"> zawartych w IOBP </w:t>
      </w:r>
    </w:p>
    <w:p w14:paraId="37FFB941" w14:textId="77777777" w:rsidR="005C6792" w:rsidRPr="00F27788" w:rsidRDefault="005C6792" w:rsidP="00007DC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6872C422" w14:textId="77777777" w:rsidR="005C6792" w:rsidRPr="00F27788" w:rsidRDefault="005C6792" w:rsidP="00007DC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F27788">
        <w:rPr>
          <w:rFonts w:asciiTheme="minorHAnsi" w:hAnsiTheme="minorHAnsi" w:cstheme="minorHAnsi"/>
          <w:color w:val="000000" w:themeColor="text1"/>
        </w:rPr>
        <w:t xml:space="preserve"> </w:t>
      </w:r>
      <w:r w:rsidRPr="00F27788">
        <w:rPr>
          <w:rFonts w:asciiTheme="minorHAnsi" w:hAnsiTheme="minorHAnsi" w:cstheme="minorHAnsi"/>
          <w:color w:val="000000" w:themeColor="text1"/>
        </w:rPr>
        <w:t>koordynacji i współpracy.</w:t>
      </w:r>
    </w:p>
    <w:p w14:paraId="15DB3E2C" w14:textId="77777777" w:rsidR="005C6792" w:rsidRPr="00F27788" w:rsidRDefault="005C6792" w:rsidP="00007DC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Wykonawca  zabezpieczy:</w:t>
      </w:r>
    </w:p>
    <w:p w14:paraId="16ECCE17" w14:textId="77777777" w:rsidR="005C6792" w:rsidRPr="00F27788" w:rsidRDefault="005C6792" w:rsidP="00007DCE">
      <w:pPr>
        <w:pStyle w:val="Akapitzlist"/>
        <w:numPr>
          <w:ilvl w:val="2"/>
          <w:numId w:val="5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 konieczne do wykonania Usług, w tym specjalistyczny sprzęt</w:t>
      </w:r>
      <w:r w:rsidR="0025002A" w:rsidRPr="00F27788">
        <w:rPr>
          <w:rFonts w:asciiTheme="minorHAnsi" w:hAnsiTheme="minorHAnsi" w:cstheme="minorHAnsi"/>
          <w:color w:val="000000" w:themeColor="text1"/>
        </w:rPr>
        <w:t xml:space="preserve"> oraz </w:t>
      </w:r>
      <w:r w:rsidRPr="00F27788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14:paraId="15AB135D" w14:textId="77777777" w:rsidR="005C6792" w:rsidRPr="00F27788" w:rsidRDefault="005C6792" w:rsidP="00007DCE">
      <w:pPr>
        <w:pStyle w:val="Akapitzlist"/>
        <w:numPr>
          <w:ilvl w:val="2"/>
          <w:numId w:val="5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Wykonawca jest zobowiązany do utylizacji wytworzonych odpadów.</w:t>
      </w:r>
    </w:p>
    <w:p w14:paraId="5F128371" w14:textId="77777777" w:rsidR="005C6792" w:rsidRPr="00F27788" w:rsidRDefault="005C6792" w:rsidP="00D0102A">
      <w:pPr>
        <w:pStyle w:val="Akapitzlist"/>
        <w:spacing w:after="160" w:line="259" w:lineRule="auto"/>
        <w:ind w:left="1224" w:firstLine="194"/>
        <w:rPr>
          <w:rFonts w:asciiTheme="minorHAnsi" w:hAnsiTheme="minorHAnsi" w:cstheme="minorHAnsi"/>
          <w:color w:val="000000" w:themeColor="text1"/>
        </w:rPr>
      </w:pPr>
    </w:p>
    <w:p w14:paraId="644969C7" w14:textId="77777777" w:rsidR="005C6792" w:rsidRPr="00F27788" w:rsidRDefault="00D0102A" w:rsidP="00007DCE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27788">
        <w:rPr>
          <w:rFonts w:asciiTheme="minorHAnsi" w:hAnsiTheme="minorHAnsi" w:cstheme="minorHAnsi"/>
          <w:color w:val="000000" w:themeColor="text1"/>
          <w:u w:val="single"/>
        </w:rPr>
        <w:t xml:space="preserve">Wykonawca </w:t>
      </w:r>
      <w:r w:rsidR="005C6792" w:rsidRPr="00F27788">
        <w:rPr>
          <w:rFonts w:asciiTheme="minorHAnsi" w:hAnsiTheme="minorHAnsi" w:cstheme="minorHAnsi"/>
          <w:color w:val="000000" w:themeColor="text1"/>
          <w:u w:val="single"/>
        </w:rPr>
        <w:t>będzie świadczył Usługi zgodnie z:</w:t>
      </w:r>
    </w:p>
    <w:p w14:paraId="6F6BEE6D" w14:textId="77777777" w:rsidR="00E03F59" w:rsidRPr="00F27788" w:rsidRDefault="00E03F59" w:rsidP="00007DCE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ustawą Prawo budowlane,</w:t>
      </w:r>
    </w:p>
    <w:p w14:paraId="1AA6C476" w14:textId="77777777" w:rsidR="00E03F59" w:rsidRPr="00F27788" w:rsidRDefault="00E03F59" w:rsidP="00007DCE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ustawą o dozorze technicznym,</w:t>
      </w:r>
    </w:p>
    <w:p w14:paraId="0ACB95E6" w14:textId="77777777" w:rsidR="00E03F59" w:rsidRPr="00F27788" w:rsidRDefault="00E03F59" w:rsidP="00007DCE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ustawą Prawo ochrony środowiska,</w:t>
      </w:r>
    </w:p>
    <w:p w14:paraId="3F42406B" w14:textId="77777777" w:rsidR="00E03F59" w:rsidRPr="00F27788" w:rsidRDefault="00E03F59" w:rsidP="00007DCE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ustawą o odpadach,</w:t>
      </w:r>
    </w:p>
    <w:p w14:paraId="6BAE149F" w14:textId="77777777" w:rsidR="00E03F59" w:rsidRPr="00F27788" w:rsidRDefault="00E03F59" w:rsidP="00007DCE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zaleceniami i wytycznymi korporacyjnymi GK ENEA.</w:t>
      </w:r>
    </w:p>
    <w:p w14:paraId="105A0A1B" w14:textId="77777777" w:rsidR="005C6792" w:rsidRPr="00F27788" w:rsidRDefault="005C6792" w:rsidP="00007DCE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F27788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14:paraId="6942687A" w14:textId="77777777" w:rsidR="005C6792" w:rsidRPr="00F27788" w:rsidRDefault="005C6792" w:rsidP="00007DC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D0102A" w:rsidRPr="00F27788">
        <w:rPr>
          <w:rFonts w:asciiTheme="minorHAnsi" w:hAnsiTheme="minorHAnsi" w:cstheme="minorHAnsi"/>
          <w:color w:val="000000" w:themeColor="text1"/>
        </w:rPr>
        <w:t>e</w:t>
      </w:r>
      <w:r w:rsidRPr="00F27788">
        <w:rPr>
          <w:rFonts w:asciiTheme="minorHAnsi" w:hAnsiTheme="minorHAnsi" w:cstheme="minorHAnsi"/>
          <w:color w:val="000000" w:themeColor="text1"/>
        </w:rPr>
        <w:t>lektrowni</w:t>
      </w:r>
      <w:r w:rsidR="00D0102A" w:rsidRPr="00F27788">
        <w:rPr>
          <w:rFonts w:asciiTheme="minorHAnsi" w:hAnsiTheme="minorHAnsi" w:cstheme="minorHAnsi"/>
          <w:color w:val="000000" w:themeColor="text1"/>
        </w:rPr>
        <w:t xml:space="preserve"> zamawiającego </w:t>
      </w:r>
      <w:r w:rsidRPr="00F27788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14:paraId="33AEF2C7" w14:textId="77777777" w:rsidR="005C6792" w:rsidRPr="00F27788" w:rsidRDefault="005C6792" w:rsidP="00007DCE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27788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14:paraId="59A489B1" w14:textId="77777777" w:rsidR="005C6792" w:rsidRPr="00F27788" w:rsidRDefault="005C6792" w:rsidP="00007DC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Dok</w:t>
      </w:r>
      <w:r w:rsidR="0025002A" w:rsidRPr="00F27788">
        <w:rPr>
          <w:rFonts w:asciiTheme="minorHAnsi" w:hAnsiTheme="minorHAnsi" w:cstheme="minorHAnsi"/>
          <w:color w:val="000000" w:themeColor="text1"/>
        </w:rPr>
        <w:t>u</w:t>
      </w:r>
      <w:r w:rsidRPr="00F27788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8"/>
        <w:gridCol w:w="2268"/>
      </w:tblGrid>
      <w:tr w:rsidR="00125E0D" w:rsidRPr="00F27788" w14:paraId="6F16B7EC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18433D7F" w14:textId="77777777" w:rsidR="005C6792" w:rsidRPr="00F27788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812" w:type="dxa"/>
            <w:vAlign w:val="center"/>
          </w:tcPr>
          <w:p w14:paraId="669ADDB8" w14:textId="77777777" w:rsidR="005C6792" w:rsidRPr="00F27788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418" w:type="dxa"/>
            <w:vAlign w:val="center"/>
          </w:tcPr>
          <w:p w14:paraId="5E38B89A" w14:textId="77777777" w:rsidR="005C6792" w:rsidRPr="00F27788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410EE734" w14:textId="77777777" w:rsidR="005C6792" w:rsidRPr="00F27788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268" w:type="dxa"/>
          </w:tcPr>
          <w:p w14:paraId="73C88802" w14:textId="77777777" w:rsidR="005C6792" w:rsidRPr="00F27788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</w:p>
        </w:tc>
      </w:tr>
      <w:tr w:rsidR="00F27788" w:rsidRPr="00F27788" w14:paraId="541E27DB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559ADB09" w14:textId="77777777" w:rsidR="005C6792" w:rsidRPr="00F27788" w:rsidRDefault="005C6792" w:rsidP="00007DCE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230" w:type="dxa"/>
            <w:gridSpan w:val="2"/>
            <w:vAlign w:val="center"/>
          </w:tcPr>
          <w:p w14:paraId="30D1BD50" w14:textId="77777777" w:rsidR="005C6792" w:rsidRPr="00F27788" w:rsidRDefault="005C6792" w:rsidP="00007DCE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ROZPOCZĘCIEM PRAC</w:t>
            </w:r>
          </w:p>
        </w:tc>
        <w:tc>
          <w:tcPr>
            <w:tcW w:w="2268" w:type="dxa"/>
          </w:tcPr>
          <w:p w14:paraId="7958861E" w14:textId="77777777" w:rsidR="005C6792" w:rsidRPr="00F27788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62C15A24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23EBD93F" w14:textId="77777777" w:rsidR="005C6792" w:rsidRPr="00F27788" w:rsidRDefault="005C6792" w:rsidP="00007D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9FA13D0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418" w:type="dxa"/>
            <w:vAlign w:val="center"/>
          </w:tcPr>
          <w:p w14:paraId="79D6E8CD" w14:textId="77777777" w:rsidR="005C6792" w:rsidRPr="00F27788" w:rsidRDefault="005C6792" w:rsidP="00BA4EB7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</w:tcPr>
          <w:p w14:paraId="44AE034C" w14:textId="77777777" w:rsidR="005C6792" w:rsidRPr="00F27788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r w:rsidR="004D3F08"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F27788" w:rsidRPr="00F27788" w14:paraId="5BE1745C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2EAC079F" w14:textId="77777777" w:rsidR="005C6792" w:rsidRPr="00F27788" w:rsidRDefault="005C6792" w:rsidP="00007D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8AD31DC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418" w:type="dxa"/>
            <w:vAlign w:val="center"/>
          </w:tcPr>
          <w:p w14:paraId="475E8942" w14:textId="77777777" w:rsidR="005C6792" w:rsidRPr="00F27788" w:rsidRDefault="005C6792" w:rsidP="00BA4EB7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</w:tcPr>
          <w:p w14:paraId="10C475A2" w14:textId="77777777" w:rsidR="005C6792" w:rsidRPr="00F27788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r w:rsidR="004D3F08"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F27788" w:rsidRPr="00F27788" w14:paraId="5D9E8378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7339C336" w14:textId="77777777" w:rsidR="005C6792" w:rsidRPr="00F27788" w:rsidRDefault="005C6792" w:rsidP="00007D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A02EE00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418" w:type="dxa"/>
            <w:vAlign w:val="center"/>
          </w:tcPr>
          <w:p w14:paraId="2D712163" w14:textId="77777777" w:rsidR="005C6792" w:rsidRPr="00F27788" w:rsidRDefault="005C6792" w:rsidP="00BA4EB7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</w:tcPr>
          <w:p w14:paraId="681A8CF5" w14:textId="77777777" w:rsidR="005C6792" w:rsidRPr="00F27788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r w:rsidR="004D3F08"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F27788" w:rsidRPr="00F27788" w14:paraId="1C6846B9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25268516" w14:textId="77777777" w:rsidR="005C6792" w:rsidRPr="00F27788" w:rsidRDefault="005C6792" w:rsidP="00007D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1CC6572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418" w:type="dxa"/>
            <w:vAlign w:val="center"/>
          </w:tcPr>
          <w:p w14:paraId="295CB90E" w14:textId="77777777" w:rsidR="005C6792" w:rsidRPr="00F27788" w:rsidRDefault="005C6792" w:rsidP="00BA4EB7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</w:tcPr>
          <w:p w14:paraId="6534247A" w14:textId="77777777" w:rsidR="005C6792" w:rsidRPr="00F27788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F27788" w:rsidRPr="00F27788" w14:paraId="6AC4D727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676DD7FC" w14:textId="77777777" w:rsidR="005C6792" w:rsidRPr="00F27788" w:rsidRDefault="005C6792" w:rsidP="00007D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7C03C1E6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418" w:type="dxa"/>
            <w:vAlign w:val="center"/>
          </w:tcPr>
          <w:p w14:paraId="37328F37" w14:textId="77777777" w:rsidR="005C6792" w:rsidRPr="00F27788" w:rsidRDefault="005C6792" w:rsidP="00BA4EB7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</w:tcPr>
          <w:p w14:paraId="29ACF1CC" w14:textId="77777777" w:rsidR="005C6792" w:rsidRPr="00F27788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</w:t>
            </w: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Połaniec S.A nr I/DB/B/20/2013</w:t>
            </w:r>
          </w:p>
        </w:tc>
      </w:tr>
      <w:tr w:rsidR="00F27788" w:rsidRPr="00F27788" w14:paraId="4EA619AF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1C7EEE47" w14:textId="77777777" w:rsidR="005C6792" w:rsidRPr="00F27788" w:rsidRDefault="005C6792" w:rsidP="00007D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C87DE0D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14:paraId="135E84C6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418" w:type="dxa"/>
            <w:vAlign w:val="center"/>
          </w:tcPr>
          <w:p w14:paraId="2C18508F" w14:textId="77777777" w:rsidR="005C6792" w:rsidRPr="00F27788" w:rsidRDefault="005C6792" w:rsidP="00BA4EB7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</w:tcPr>
          <w:p w14:paraId="3BD7535E" w14:textId="77777777" w:rsidR="005C6792" w:rsidRPr="00F27788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2914DC84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553434ED" w14:textId="77777777" w:rsidR="005C6792" w:rsidRPr="00F27788" w:rsidRDefault="005C6792" w:rsidP="00007D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EDF4695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14:paraId="66A39DD7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418" w:type="dxa"/>
            <w:vAlign w:val="center"/>
          </w:tcPr>
          <w:p w14:paraId="2DEB2789" w14:textId="77777777" w:rsidR="005C6792" w:rsidRPr="00F27788" w:rsidRDefault="005C6792" w:rsidP="00BA4EB7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</w:tcPr>
          <w:p w14:paraId="315871DC" w14:textId="77777777" w:rsidR="005C6792" w:rsidRPr="00F27788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28D38C57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205C7465" w14:textId="77777777" w:rsidR="005C6792" w:rsidRPr="00F27788" w:rsidRDefault="005C6792" w:rsidP="00007D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5EA0243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 realizowaną umową rynkową, zawierający prognozę : rodzaju odpadów, ilości oraz planowanych sposobach ich zagospodarowania (Załącznik Z-2)</w:t>
            </w:r>
          </w:p>
        </w:tc>
        <w:tc>
          <w:tcPr>
            <w:tcW w:w="1418" w:type="dxa"/>
            <w:vAlign w:val="center"/>
          </w:tcPr>
          <w:p w14:paraId="4D658753" w14:textId="77777777" w:rsidR="005C6792" w:rsidRPr="00F27788" w:rsidRDefault="005C6792" w:rsidP="00BA4EB7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4B0563D4" w14:textId="77777777" w:rsidR="005C6792" w:rsidRPr="00F27788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Elektrowni Połaniec nr I/TQ/P/41/2014</w:t>
            </w:r>
          </w:p>
        </w:tc>
      </w:tr>
      <w:tr w:rsidR="00F27788" w:rsidRPr="00F27788" w14:paraId="7D71EBB3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56BBB4A7" w14:textId="77777777" w:rsidR="005C6792" w:rsidRPr="00F27788" w:rsidRDefault="005C6792" w:rsidP="00007DCE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230" w:type="dxa"/>
            <w:gridSpan w:val="2"/>
            <w:vAlign w:val="center"/>
          </w:tcPr>
          <w:p w14:paraId="7A0E5CB5" w14:textId="77777777" w:rsidR="005C6792" w:rsidRPr="00F27788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REALIZACJI PRAC</w:t>
            </w:r>
          </w:p>
        </w:tc>
        <w:tc>
          <w:tcPr>
            <w:tcW w:w="2268" w:type="dxa"/>
          </w:tcPr>
          <w:p w14:paraId="14077721" w14:textId="77777777" w:rsidR="005C6792" w:rsidRPr="00F27788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546D5B23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166C3382" w14:textId="77777777" w:rsidR="005C6792" w:rsidRPr="00F27788" w:rsidRDefault="005C6792" w:rsidP="00007DC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000B0E8" w14:textId="77777777" w:rsidR="005C6792" w:rsidRPr="00F27788" w:rsidRDefault="005C6792" w:rsidP="00007DC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418" w:type="dxa"/>
            <w:vAlign w:val="center"/>
          </w:tcPr>
          <w:p w14:paraId="458F9457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03AA233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3B99EFDD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024E3B0A" w14:textId="77777777" w:rsidR="005C6792" w:rsidRPr="00F27788" w:rsidRDefault="005C6792" w:rsidP="00007DC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E3BA2A3" w14:textId="77777777" w:rsidR="005C6792" w:rsidRPr="00F27788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418" w:type="dxa"/>
            <w:vAlign w:val="center"/>
          </w:tcPr>
          <w:p w14:paraId="20DAFCF1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0C267D19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50801311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1B93CB94" w14:textId="77777777" w:rsidR="005C6792" w:rsidRPr="00F27788" w:rsidRDefault="005C6792" w:rsidP="00007DC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FF59B86" w14:textId="77777777" w:rsidR="005C6792" w:rsidRPr="00F27788" w:rsidRDefault="005C6792" w:rsidP="00007DC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5C5C2457" w14:textId="77777777" w:rsidR="005C6792" w:rsidRPr="00F27788" w:rsidRDefault="005C6792" w:rsidP="00007DC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(stan zastany)</w:t>
            </w:r>
          </w:p>
        </w:tc>
        <w:tc>
          <w:tcPr>
            <w:tcW w:w="1418" w:type="dxa"/>
            <w:vAlign w:val="center"/>
          </w:tcPr>
          <w:p w14:paraId="55EB1471" w14:textId="77777777" w:rsidR="005C6792" w:rsidRPr="00F27788" w:rsidDel="001C5765" w:rsidRDefault="002F3370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  <w:vAlign w:val="center"/>
          </w:tcPr>
          <w:p w14:paraId="367C100A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60A9F6F4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5C685F4C" w14:textId="77777777" w:rsidR="005C6792" w:rsidRPr="00F27788" w:rsidRDefault="005C6792" w:rsidP="00007DC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B1CC492" w14:textId="77777777" w:rsidR="005C6792" w:rsidRPr="00F27788" w:rsidRDefault="005C6792" w:rsidP="00007DC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09ADE657" w14:textId="77777777" w:rsidR="005C6792" w:rsidRPr="00F27788" w:rsidRDefault="005C6792" w:rsidP="00007DC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(uzgodniony przez strony i zatwierdzony) </w:t>
            </w:r>
          </w:p>
        </w:tc>
        <w:tc>
          <w:tcPr>
            <w:tcW w:w="1418" w:type="dxa"/>
            <w:vAlign w:val="center"/>
          </w:tcPr>
          <w:p w14:paraId="6F6A4E27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  <w:vAlign w:val="center"/>
          </w:tcPr>
          <w:p w14:paraId="5C4510FF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39CC92B3" w14:textId="77777777" w:rsidTr="00007DCE">
        <w:trPr>
          <w:trHeight w:val="740"/>
        </w:trPr>
        <w:tc>
          <w:tcPr>
            <w:tcW w:w="851" w:type="dxa"/>
            <w:vAlign w:val="center"/>
          </w:tcPr>
          <w:p w14:paraId="7373D331" w14:textId="77777777" w:rsidR="005C6792" w:rsidRPr="00F27788" w:rsidRDefault="005C6792" w:rsidP="00007DC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D79F5DD" w14:textId="77777777" w:rsidR="005C6792" w:rsidRPr="00F27788" w:rsidRDefault="005C6792" w:rsidP="00007DC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0AD9EAE4" w14:textId="77777777" w:rsidR="005C6792" w:rsidRPr="00F27788" w:rsidRDefault="005C6792" w:rsidP="00007DC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(uzgodniony przez strony i zatwierdzony) </w:t>
            </w:r>
          </w:p>
        </w:tc>
        <w:tc>
          <w:tcPr>
            <w:tcW w:w="1418" w:type="dxa"/>
            <w:vAlign w:val="center"/>
          </w:tcPr>
          <w:p w14:paraId="6514EADE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  <w:vAlign w:val="center"/>
          </w:tcPr>
          <w:p w14:paraId="6E832FC5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02AE85CB" w14:textId="77777777" w:rsidTr="00007DCE">
        <w:trPr>
          <w:trHeight w:val="287"/>
        </w:trPr>
        <w:tc>
          <w:tcPr>
            <w:tcW w:w="851" w:type="dxa"/>
            <w:vAlign w:val="center"/>
          </w:tcPr>
          <w:p w14:paraId="7824B9DC" w14:textId="77777777" w:rsidR="005C6792" w:rsidRPr="00F27788" w:rsidRDefault="005C6792" w:rsidP="00007DCE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230" w:type="dxa"/>
            <w:gridSpan w:val="2"/>
            <w:vAlign w:val="center"/>
          </w:tcPr>
          <w:p w14:paraId="33FB2F26" w14:textId="77777777" w:rsidR="005C6792" w:rsidRPr="00F27788" w:rsidRDefault="005C6792" w:rsidP="00007DCE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ZAKOŃCZENIU PRAC</w:t>
            </w:r>
          </w:p>
        </w:tc>
        <w:tc>
          <w:tcPr>
            <w:tcW w:w="2268" w:type="dxa"/>
            <w:vAlign w:val="center"/>
          </w:tcPr>
          <w:p w14:paraId="464C92F4" w14:textId="77777777" w:rsidR="005C6792" w:rsidRPr="00F27788" w:rsidRDefault="005C6792" w:rsidP="00007DCE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5DFFE4BC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7C4F667A" w14:textId="77777777" w:rsidR="005C6792" w:rsidRPr="00F27788" w:rsidRDefault="005C6792" w:rsidP="00007DC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D1B5D32" w14:textId="77777777" w:rsidR="005C6792" w:rsidRPr="00F27788" w:rsidRDefault="005C6792" w:rsidP="002F6ACD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remontu, </w:t>
            </w: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z podaniem gatunku materiałó</w:t>
            </w:r>
            <w:r w:rsidR="00913942"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zastosowania </w:t>
            </w: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418" w:type="dxa"/>
            <w:vAlign w:val="center"/>
          </w:tcPr>
          <w:p w14:paraId="6DD30FEB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55169285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63C7B4D5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3CF6FA21" w14:textId="77777777" w:rsidR="005C6792" w:rsidRPr="00F27788" w:rsidRDefault="005C6792" w:rsidP="00007DC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9E6AB2A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418" w:type="dxa"/>
            <w:vAlign w:val="center"/>
          </w:tcPr>
          <w:p w14:paraId="514148AB" w14:textId="77777777" w:rsidR="005C6792" w:rsidRPr="00F27788" w:rsidRDefault="005C6792" w:rsidP="00AF6854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508D9CDD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188AAEC5" w14:textId="77777777" w:rsidTr="00007DCE">
        <w:trPr>
          <w:trHeight w:val="341"/>
        </w:trPr>
        <w:tc>
          <w:tcPr>
            <w:tcW w:w="851" w:type="dxa"/>
            <w:vAlign w:val="center"/>
          </w:tcPr>
          <w:p w14:paraId="7F713474" w14:textId="77777777" w:rsidR="005C6792" w:rsidRPr="00F27788" w:rsidRDefault="005C6792" w:rsidP="00007DC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4F6479E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418" w:type="dxa"/>
            <w:vAlign w:val="center"/>
          </w:tcPr>
          <w:p w14:paraId="67264D71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4375C81C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430A8455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1B5F71D1" w14:textId="77777777" w:rsidR="005C6792" w:rsidRPr="00F27788" w:rsidRDefault="005C6792" w:rsidP="00007DC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79E25E2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418" w:type="dxa"/>
            <w:vAlign w:val="center"/>
          </w:tcPr>
          <w:p w14:paraId="49202977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71E39651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6523A2A3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058381BB" w14:textId="77777777" w:rsidR="005C6792" w:rsidRPr="00F27788" w:rsidRDefault="005C6792" w:rsidP="00007DC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1149609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F27788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418" w:type="dxa"/>
            <w:vAlign w:val="center"/>
          </w:tcPr>
          <w:p w14:paraId="2DCCAC77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200118DD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22967779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23232494" w14:textId="77777777" w:rsidR="005C6792" w:rsidRPr="00F27788" w:rsidRDefault="005C6792" w:rsidP="00007DC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63F01AF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418" w:type="dxa"/>
            <w:vAlign w:val="center"/>
          </w:tcPr>
          <w:p w14:paraId="0A3047BB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  <w:vAlign w:val="center"/>
          </w:tcPr>
          <w:p w14:paraId="793C8A67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2A553DC8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01721FB9" w14:textId="77777777" w:rsidR="005C6792" w:rsidRPr="00F27788" w:rsidRDefault="005C6792" w:rsidP="00007DC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237A99E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418" w:type="dxa"/>
            <w:vAlign w:val="center"/>
          </w:tcPr>
          <w:p w14:paraId="7C72C8B8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5A8B3AA2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5FE2987C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232FEED6" w14:textId="77777777" w:rsidR="005C6792" w:rsidRPr="00F27788" w:rsidRDefault="005C6792" w:rsidP="00007DC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0EA3EAB" w14:textId="77777777" w:rsidR="005C6792" w:rsidRPr="00F27788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remontowan</w:t>
            </w:r>
            <w:r w:rsidR="00913942"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ego urządzenia/obiektu,  w tym </w:t>
            </w: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418" w:type="dxa"/>
            <w:vAlign w:val="center"/>
          </w:tcPr>
          <w:p w14:paraId="3572DF11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  <w:vAlign w:val="center"/>
          </w:tcPr>
          <w:p w14:paraId="12E46AD1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7788" w:rsidRPr="00F27788" w14:paraId="27988A08" w14:textId="77777777" w:rsidTr="00007DCE">
        <w:trPr>
          <w:trHeight w:val="340"/>
        </w:trPr>
        <w:tc>
          <w:tcPr>
            <w:tcW w:w="851" w:type="dxa"/>
            <w:vAlign w:val="center"/>
          </w:tcPr>
          <w:p w14:paraId="1300AE9B" w14:textId="77777777" w:rsidR="005C6792" w:rsidRPr="00F27788" w:rsidRDefault="005C6792" w:rsidP="00007DC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C3736D2" w14:textId="77777777" w:rsidR="005C6792" w:rsidRPr="00F27788" w:rsidRDefault="005C6792" w:rsidP="007429F9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odbiorów końcowy ( uzgodniony przez strony i zatwierdzony )</w:t>
            </w:r>
          </w:p>
        </w:tc>
        <w:tc>
          <w:tcPr>
            <w:tcW w:w="1418" w:type="dxa"/>
            <w:vAlign w:val="center"/>
          </w:tcPr>
          <w:p w14:paraId="0D3EC6D9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2778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  <w:vAlign w:val="center"/>
          </w:tcPr>
          <w:p w14:paraId="3C5F1AEB" w14:textId="77777777" w:rsidR="005C6792" w:rsidRPr="00F27788" w:rsidRDefault="005C6792" w:rsidP="00AF685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1F41486" w14:textId="77777777" w:rsidR="005C6792" w:rsidRPr="00F27788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14:paraId="2BC41453" w14:textId="77777777" w:rsidR="005C6792" w:rsidRPr="00F27788" w:rsidRDefault="005C6792" w:rsidP="00007DCE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27788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F27788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14:paraId="1C4C7E1C" w14:textId="77777777" w:rsidR="005C6792" w:rsidRPr="00F27788" w:rsidRDefault="005C6792" w:rsidP="00007DC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3D8EB65D" w14:textId="77777777" w:rsidR="005C6792" w:rsidRPr="00F27788" w:rsidRDefault="005C6792" w:rsidP="00007DC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26F6DE7C" w14:textId="77777777" w:rsidR="005C6792" w:rsidRPr="00F27788" w:rsidRDefault="005C6792" w:rsidP="00007DC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lastRenderedPageBreak/>
        <w:t>Obok wymagań technicznych, należy przestrzegać regulacji prawnych, przepisów i norm, które wynikają z ostatnich wydań dzienników ustaw i dzienników urzędowych.</w:t>
      </w:r>
    </w:p>
    <w:p w14:paraId="67C20693" w14:textId="77777777" w:rsidR="005C6792" w:rsidRPr="00F27788" w:rsidRDefault="005C6792" w:rsidP="005C6792">
      <w:pPr>
        <w:pStyle w:val="Akapitzlist"/>
        <w:spacing w:after="160" w:line="259" w:lineRule="auto"/>
        <w:ind w:left="1283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14:paraId="198312D7" w14:textId="77777777" w:rsidR="00846285" w:rsidRPr="00F27788" w:rsidRDefault="00846285" w:rsidP="00007DCE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Z</w:t>
      </w:r>
      <w:r w:rsidR="00AF0012" w:rsidRPr="00F27788">
        <w:rPr>
          <w:rFonts w:asciiTheme="minorHAnsi" w:hAnsiTheme="minorHAnsi" w:cstheme="minorHAnsi"/>
          <w:color w:val="000000" w:themeColor="text1"/>
        </w:rPr>
        <w:t>a</w:t>
      </w:r>
      <w:r w:rsidRPr="00F27788">
        <w:rPr>
          <w:rFonts w:asciiTheme="minorHAnsi" w:hAnsiTheme="minorHAnsi" w:cstheme="minorHAnsi"/>
          <w:color w:val="000000" w:themeColor="text1"/>
        </w:rPr>
        <w:t>ł</w:t>
      </w:r>
      <w:r w:rsidR="00973BA0" w:rsidRPr="00F27788">
        <w:rPr>
          <w:rFonts w:asciiTheme="minorHAnsi" w:hAnsiTheme="minorHAnsi" w:cstheme="minorHAnsi"/>
          <w:color w:val="000000" w:themeColor="text1"/>
        </w:rPr>
        <w:t>ą</w:t>
      </w:r>
      <w:r w:rsidR="00913942" w:rsidRPr="00F27788">
        <w:rPr>
          <w:rFonts w:asciiTheme="minorHAnsi" w:hAnsiTheme="minorHAnsi" w:cstheme="minorHAnsi"/>
          <w:color w:val="000000" w:themeColor="text1"/>
        </w:rPr>
        <w:t>czniki do</w:t>
      </w:r>
      <w:r w:rsidRPr="00F27788">
        <w:rPr>
          <w:rFonts w:asciiTheme="minorHAnsi" w:hAnsiTheme="minorHAnsi" w:cstheme="minorHAnsi"/>
          <w:color w:val="000000" w:themeColor="text1"/>
        </w:rPr>
        <w:t xml:space="preserve"> SIWZ:</w:t>
      </w:r>
    </w:p>
    <w:p w14:paraId="547688FD" w14:textId="77777777" w:rsidR="00846285" w:rsidRPr="00F27788" w:rsidRDefault="00846285" w:rsidP="00007DCE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color w:val="000000" w:themeColor="text1"/>
        </w:rPr>
        <w:t>Zał</w:t>
      </w:r>
      <w:r w:rsidR="00973BA0" w:rsidRPr="00F27788">
        <w:rPr>
          <w:rFonts w:asciiTheme="minorHAnsi" w:hAnsiTheme="minorHAnsi" w:cstheme="minorHAnsi"/>
          <w:color w:val="000000" w:themeColor="text1"/>
        </w:rPr>
        <w:t>ą</w:t>
      </w:r>
      <w:r w:rsidR="002F3370" w:rsidRPr="00F27788">
        <w:rPr>
          <w:rFonts w:asciiTheme="minorHAnsi" w:hAnsiTheme="minorHAnsi" w:cstheme="minorHAnsi"/>
          <w:color w:val="000000" w:themeColor="text1"/>
        </w:rPr>
        <w:t>cznik nr</w:t>
      </w:r>
      <w:r w:rsidRPr="00F27788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F27788">
        <w:rPr>
          <w:rFonts w:asciiTheme="minorHAnsi" w:hAnsiTheme="minorHAnsi" w:cstheme="minorHAnsi"/>
          <w:color w:val="000000" w:themeColor="text1"/>
        </w:rPr>
        <w:t>1</w:t>
      </w:r>
      <w:r w:rsidR="002F3370" w:rsidRPr="00F27788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F27788">
        <w:rPr>
          <w:rFonts w:asciiTheme="minorHAnsi" w:hAnsiTheme="minorHAnsi" w:cstheme="minorHAnsi"/>
          <w:color w:val="000000" w:themeColor="text1"/>
        </w:rPr>
        <w:t>do SIWZ</w:t>
      </w:r>
      <w:r w:rsidR="002F3370" w:rsidRPr="00F27788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F27788">
        <w:rPr>
          <w:rFonts w:asciiTheme="minorHAnsi" w:hAnsiTheme="minorHAnsi" w:cstheme="minorHAnsi"/>
          <w:color w:val="000000" w:themeColor="text1"/>
        </w:rPr>
        <w:t>M</w:t>
      </w:r>
      <w:r w:rsidR="002F3370" w:rsidRPr="00F27788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F27788">
        <w:rPr>
          <w:rFonts w:asciiTheme="minorHAnsi" w:hAnsiTheme="minorHAnsi" w:cstheme="minorHAnsi"/>
          <w:color w:val="000000" w:themeColor="text1"/>
        </w:rPr>
        <w:t>Elektrowni</w:t>
      </w:r>
    </w:p>
    <w:p w14:paraId="6272254E" w14:textId="77777777" w:rsidR="00684294" w:rsidRPr="00F27788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14:paraId="500E018B" w14:textId="77777777" w:rsidR="00684294" w:rsidRPr="00F27788" w:rsidRDefault="00403A07" w:rsidP="00007DCE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27788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F27788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F27788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14:paraId="445E1407" w14:textId="77777777" w:rsidR="00403A07" w:rsidRPr="00F27788" w:rsidRDefault="00403A07" w:rsidP="00007DCE">
      <w:pPr>
        <w:pStyle w:val="Akapitzlist"/>
        <w:numPr>
          <w:ilvl w:val="1"/>
          <w:numId w:val="5"/>
        </w:numPr>
        <w:suppressAutoHyphens/>
        <w:spacing w:before="120" w:after="0"/>
        <w:ind w:left="1418" w:hanging="567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Ogólne Warunki Zakupu Usług</w:t>
      </w:r>
    </w:p>
    <w:p w14:paraId="683324E9" w14:textId="77777777" w:rsidR="00403A07" w:rsidRPr="00F27788" w:rsidRDefault="00403A07" w:rsidP="00007DC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Instrukcja Ochrony Przeciwpożarowej</w:t>
      </w:r>
    </w:p>
    <w:p w14:paraId="0D1BECB8" w14:textId="77777777" w:rsidR="00403A07" w:rsidRPr="00F27788" w:rsidRDefault="00403A07" w:rsidP="00007DC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0354FBCE" w14:textId="77777777" w:rsidR="00403A07" w:rsidRPr="00F27788" w:rsidRDefault="00403A07" w:rsidP="00007DC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14:paraId="6E4CC0B6" w14:textId="77777777" w:rsidR="00403A07" w:rsidRPr="00F27788" w:rsidRDefault="00403A07" w:rsidP="00007DC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Instrukcja Postępowania z Odpadami</w:t>
      </w:r>
    </w:p>
    <w:p w14:paraId="1189ECC6" w14:textId="77777777" w:rsidR="00403A07" w:rsidRPr="00F27788" w:rsidRDefault="00973BA0" w:rsidP="00007DC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I</w:t>
      </w:r>
      <w:r w:rsidR="00403A07" w:rsidRPr="00F27788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14:paraId="734D2CA3" w14:textId="77777777" w:rsidR="00403A07" w:rsidRPr="00F27788" w:rsidRDefault="00403A07" w:rsidP="00007DC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14:paraId="72B658B5" w14:textId="77777777" w:rsidR="00403A07" w:rsidRPr="00F27788" w:rsidRDefault="00403A07" w:rsidP="00007DC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5875FC62" w14:textId="77777777" w:rsidR="00403A07" w:rsidRPr="00F27788" w:rsidRDefault="00403A07" w:rsidP="00007DC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41601358" w14:textId="77777777" w:rsidR="00403A07" w:rsidRPr="00F27788" w:rsidRDefault="00403A07" w:rsidP="00007DC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Zmiana adresu dostarczania dokumentów zobowiązaniowych</w:t>
      </w:r>
    </w:p>
    <w:p w14:paraId="1DD2E559" w14:textId="77777777" w:rsidR="00265DB6" w:rsidRDefault="00265DB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265DB6" w:rsidSect="002C18B1">
          <w:footnotePr>
            <w:numRestart w:val="eachPage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403A07" w:rsidRPr="00F27788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27788" w:rsidRPr="00F27788">
        <w:rPr>
          <w:rFonts w:asciiTheme="minorHAnsi" w:hAnsiTheme="minorHAnsi" w:cs="Arial"/>
          <w:color w:val="000000" w:themeColor="text1"/>
        </w:rPr>
        <w:t>https://www.enea.pl/pl/grupaenea/o-grupie/spolki-grupy-enea/polaniec/zamowienia/dokumenty-dla-wykonawcow-i-dostawco</w:t>
      </w:r>
    </w:p>
    <w:p w14:paraId="3EB53AA9" w14:textId="77777777" w:rsidR="00D15250" w:rsidRPr="00F27788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</w:t>
      </w:r>
      <w:r w:rsidR="003F27B1"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SIWZ</w:t>
      </w:r>
    </w:p>
    <w:p w14:paraId="49982921" w14:textId="77777777" w:rsidR="00B25DC2" w:rsidRPr="00F27788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terenu Elektrowni</w:t>
      </w:r>
    </w:p>
    <w:p w14:paraId="6D6EB89E" w14:textId="77777777" w:rsidR="00265DB6" w:rsidRDefault="0096507C" w:rsidP="00007DCE">
      <w:pPr>
        <w:spacing w:after="160" w:line="259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  <w:sectPr w:rsidR="00265DB6" w:rsidSect="00265DB6">
          <w:footnotePr>
            <w:numRestart w:val="eachPage"/>
          </w:footnotePr>
          <w:pgSz w:w="16838" w:h="11906" w:orient="landscape"/>
          <w:pgMar w:top="851" w:right="709" w:bottom="851" w:left="709" w:header="709" w:footer="709" w:gutter="0"/>
          <w:cols w:space="708"/>
          <w:docGrid w:linePitch="360"/>
        </w:sectPr>
      </w:pPr>
      <w:r w:rsidRPr="00F27788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4D650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4" o:title=""/>
          </v:shape>
          <o:OLEObject Type="Embed" ProgID="AcroExch.Document.DC" ShapeID="_x0000_i1025" DrawAspect="Content" ObjectID="_1606214259" r:id="rId15"/>
        </w:object>
      </w:r>
    </w:p>
    <w:p w14:paraId="4BAD793D" w14:textId="77777777" w:rsidR="00D15250" w:rsidRPr="00F27788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910EC1B" w14:textId="77777777" w:rsidR="00FB0F40" w:rsidRPr="00F27788" w:rsidRDefault="00EF1B10" w:rsidP="00C342F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A1959"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047558"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14:paraId="793EA491" w14:textId="77777777" w:rsidR="002A062D" w:rsidRPr="00F27788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14:paraId="733C49EE" w14:textId="77777777" w:rsidR="002A062D" w:rsidRPr="00F27788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AED2805" w14:textId="77777777" w:rsidR="000D345D" w:rsidRPr="00F27788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7252BB3" w14:textId="77777777" w:rsidR="000D345D" w:rsidRPr="00F27788" w:rsidRDefault="00125E0D" w:rsidP="000D345D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Umowa nr N</w:t>
      </w:r>
      <w:r w:rsidR="000D345D" w:rsidRPr="00F2778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Z/O/ ……….…</w:t>
      </w:r>
      <w:r w:rsidRPr="00F2778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………………../2018/……………..…….……./MR</w:t>
      </w:r>
    </w:p>
    <w:p w14:paraId="580A2A72" w14:textId="77777777" w:rsidR="000D345D" w:rsidRPr="00F27788" w:rsidRDefault="000D345D" w:rsidP="000D345D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Cs/>
          <w:color w:val="000000" w:themeColor="text1"/>
          <w:sz w:val="22"/>
          <w:szCs w:val="22"/>
        </w:rPr>
        <w:t>(zwana w dalszej części</w:t>
      </w:r>
      <w:r w:rsidRPr="00F2778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"Umową"</w:t>
      </w:r>
      <w:r w:rsidRPr="00F27788">
        <w:rPr>
          <w:rFonts w:asciiTheme="minorHAnsi" w:hAnsiTheme="minorHAnsi" w:cs="Arial"/>
          <w:bCs/>
          <w:color w:val="000000" w:themeColor="text1"/>
          <w:sz w:val="22"/>
          <w:szCs w:val="22"/>
        </w:rPr>
        <w:t>)</w:t>
      </w:r>
    </w:p>
    <w:p w14:paraId="190B4F01" w14:textId="77777777" w:rsidR="000D345D" w:rsidRPr="00F27788" w:rsidRDefault="000D345D" w:rsidP="000D345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>zawarta w Zawadzie w dniu ………………………………2018 roku, pomiędzy:</w:t>
      </w:r>
    </w:p>
    <w:p w14:paraId="61E288F1" w14:textId="77777777" w:rsidR="000D345D" w:rsidRPr="00F27788" w:rsidRDefault="000D345D" w:rsidP="000D345D">
      <w:pPr>
        <w:tabs>
          <w:tab w:val="center" w:pos="4536"/>
          <w:tab w:val="right" w:pos="9072"/>
        </w:tabs>
        <w:spacing w:after="120" w:line="288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F27788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F27788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F27788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F27788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27788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F2778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14:paraId="4AAC6C80" w14:textId="77777777" w:rsidR="000D345D" w:rsidRPr="00F27788" w:rsidRDefault="000D345D" w:rsidP="000D345D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F27788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</w:p>
    <w:p w14:paraId="53CB5A5E" w14:textId="77777777" w:rsidR="000D345D" w:rsidRPr="00F27788" w:rsidRDefault="000D345D" w:rsidP="000D345D">
      <w:pPr>
        <w:tabs>
          <w:tab w:val="center" w:pos="4536"/>
          <w:tab w:val="right" w:pos="9072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F27788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- Prokurent</w:t>
      </w:r>
    </w:p>
    <w:p w14:paraId="3B56A942" w14:textId="77777777" w:rsidR="000D345D" w:rsidRPr="00F27788" w:rsidRDefault="000D345D" w:rsidP="000D345D">
      <w:pPr>
        <w:spacing w:line="360" w:lineRule="auto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F2778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a</w:t>
      </w:r>
    </w:p>
    <w:p w14:paraId="06A80C0B" w14:textId="77777777" w:rsidR="000D345D" w:rsidRPr="00F27788" w:rsidRDefault="000D345D" w:rsidP="000D345D">
      <w:pPr>
        <w:spacing w:line="276" w:lineRule="auto"/>
        <w:ind w:hanging="142"/>
        <w:rPr>
          <w:rFonts w:asciiTheme="minorHAnsi" w:hAnsiTheme="minorHAnsi"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……………………………..</w:t>
      </w:r>
      <w:r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…….Wydział Gospodarczy Krajowego Rejestru Sądowego,</w:t>
      </w:r>
      <w:r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F27788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", którego  reprezentują: </w:t>
      </w:r>
    </w:p>
    <w:p w14:paraId="77E2A4E9" w14:textId="77777777" w:rsidR="000D345D" w:rsidRPr="00F27788" w:rsidRDefault="000D345D" w:rsidP="000D345D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14:paraId="4CDD7136" w14:textId="77777777" w:rsidR="000D345D" w:rsidRPr="00F27788" w:rsidRDefault="000D345D" w:rsidP="000D345D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…………………………….……...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 xml:space="preserve">    -           ………………………………..…..</w:t>
      </w:r>
    </w:p>
    <w:p w14:paraId="664CF41D" w14:textId="77777777" w:rsidR="000D345D" w:rsidRPr="00F27788" w:rsidRDefault="000D345D" w:rsidP="000D345D">
      <w:pPr>
        <w:spacing w:line="360" w:lineRule="auto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F2778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Zamawiający i Wykonawca dalej zwani są łącznie "</w:t>
      </w:r>
      <w:r w:rsidRPr="00F27788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Stronami</w:t>
      </w:r>
      <w:r w:rsidRPr="00F2778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", zaś każdy z osobna "</w:t>
      </w:r>
      <w:r w:rsidRPr="00F27788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Stroną</w:t>
      </w:r>
      <w:r w:rsidRPr="00F2778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".</w:t>
      </w:r>
    </w:p>
    <w:p w14:paraId="313DF206" w14:textId="77777777" w:rsidR="000D345D" w:rsidRPr="00F27788" w:rsidRDefault="000D345D" w:rsidP="000D345D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14:paraId="307AA2D4" w14:textId="77777777" w:rsidR="000D345D" w:rsidRPr="00F27788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color w:val="000000" w:themeColor="text1"/>
          <w:szCs w:val="22"/>
        </w:rPr>
      </w:pPr>
      <w:r w:rsidRPr="00F27788">
        <w:rPr>
          <w:rFonts w:asciiTheme="minorHAnsi" w:hAnsiTheme="minorHAnsi" w:cstheme="minorHAnsi"/>
          <w:color w:val="000000" w:themeColor="text1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6BC55FE7" w14:textId="77777777" w:rsidR="000D345D" w:rsidRPr="00F27788" w:rsidRDefault="000D345D" w:rsidP="000D345D">
      <w:pPr>
        <w:spacing w:line="276" w:lineRule="auto"/>
        <w:ind w:left="540" w:hanging="5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FD064D" w14:textId="77777777" w:rsidR="000D345D" w:rsidRPr="00F27788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F27788">
        <w:rPr>
          <w:rFonts w:asciiTheme="minorHAnsi" w:hAnsiTheme="minorHAnsi" w:cstheme="minorHAnsi"/>
          <w:color w:val="000000" w:themeColor="text1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14:paraId="3EE7624F" w14:textId="77777777" w:rsidR="000D345D" w:rsidRPr="00F27788" w:rsidRDefault="000D345D" w:rsidP="000D345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color w:val="000000" w:themeColor="text1"/>
          <w:szCs w:val="22"/>
        </w:rPr>
      </w:pPr>
    </w:p>
    <w:p w14:paraId="4DB33C3A" w14:textId="77777777" w:rsidR="000D345D" w:rsidRPr="00F27788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F27788">
        <w:rPr>
          <w:rFonts w:asciiTheme="minorHAnsi" w:hAnsiTheme="minorHAnsi" w:cstheme="minorHAnsi"/>
          <w:color w:val="000000" w:themeColor="text1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701A5A81" w14:textId="77777777" w:rsidR="000D345D" w:rsidRPr="00F27788" w:rsidRDefault="000D345D" w:rsidP="000D345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color w:val="000000" w:themeColor="text1"/>
          <w:szCs w:val="22"/>
        </w:rPr>
      </w:pPr>
    </w:p>
    <w:p w14:paraId="3E0EF41C" w14:textId="77777777" w:rsidR="000D345D" w:rsidRPr="00F27788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F27788">
        <w:rPr>
          <w:rFonts w:asciiTheme="minorHAnsi" w:hAnsiTheme="minorHAnsi" w:cstheme="minorHAnsi"/>
          <w:color w:val="000000" w:themeColor="text1"/>
          <w:szCs w:val="22"/>
        </w:rPr>
        <w:t xml:space="preserve">Ogólne Warunki Zakupu Usług Zamawiającego w wersji </w:t>
      </w:r>
      <w:r w:rsidR="00FD0B35" w:rsidRPr="00F27788">
        <w:rPr>
          <w:rFonts w:asciiTheme="minorHAnsi" w:eastAsia="Calibri" w:hAnsiTheme="minorHAnsi"/>
          <w:iCs/>
          <w:color w:val="000000" w:themeColor="text1"/>
          <w:szCs w:val="22"/>
        </w:rPr>
        <w:t xml:space="preserve">NZ/4/2018 z dnia 7 sierpnia 2018r. </w:t>
      </w:r>
      <w:r w:rsidRPr="00F27788">
        <w:rPr>
          <w:rFonts w:asciiTheme="minorHAnsi" w:hAnsiTheme="minorHAnsi" w:cstheme="minorHAnsi"/>
          <w:color w:val="000000" w:themeColor="text1"/>
          <w:szCs w:val="22"/>
        </w:rPr>
        <w:t>(dalej "</w:t>
      </w:r>
      <w:r w:rsidRPr="00F27788">
        <w:rPr>
          <w:rFonts w:asciiTheme="minorHAnsi" w:hAnsiTheme="minorHAnsi" w:cstheme="minorHAnsi"/>
          <w:b/>
          <w:color w:val="000000" w:themeColor="text1"/>
          <w:szCs w:val="22"/>
        </w:rPr>
        <w:t>OWZU</w:t>
      </w:r>
      <w:r w:rsidRPr="00F27788">
        <w:rPr>
          <w:rFonts w:asciiTheme="minorHAnsi" w:hAnsiTheme="minorHAnsi" w:cstheme="minorHAnsi"/>
          <w:color w:val="000000" w:themeColor="text1"/>
          <w:szCs w:val="22"/>
        </w:rPr>
        <w:t xml:space="preserve">") zamieszczone na stronie internetowej </w:t>
      </w:r>
      <w:hyperlink r:id="rId16" w:history="1">
        <w:r w:rsidR="00F27788" w:rsidRPr="00F27788">
          <w:rPr>
            <w:rStyle w:val="Hipercze"/>
            <w:rFonts w:asciiTheme="minorHAnsi" w:hAnsiTheme="minorHAnsi"/>
            <w:color w:val="000000" w:themeColor="text1"/>
            <w:szCs w:val="22"/>
          </w:rPr>
          <w:t>https://www.enea.pl/grupaenea/o_grupie/enea-polaniec/zamowienia/dokumenty-dla-wykonawcow/owzu-wersja-nz-4-2018.pdf?t=1544077388</w:t>
        </w:r>
      </w:hyperlink>
      <w:r w:rsidR="00F27788" w:rsidRPr="00F27788">
        <w:rPr>
          <w:rFonts w:asciiTheme="minorHAnsi" w:hAnsiTheme="minorHAnsi"/>
          <w:iCs/>
          <w:color w:val="000000" w:themeColor="text1"/>
          <w:szCs w:val="22"/>
        </w:rPr>
        <w:t xml:space="preserve">  </w:t>
      </w:r>
      <w:r w:rsidRPr="00F27788">
        <w:rPr>
          <w:rStyle w:val="Hipercze"/>
          <w:rFonts w:asciiTheme="minorHAnsi" w:hAnsiTheme="minorHAnsi" w:cstheme="minorHAnsi"/>
          <w:b/>
          <w:i/>
          <w:color w:val="000000" w:themeColor="text1"/>
          <w:szCs w:val="22"/>
        </w:rPr>
        <w:t xml:space="preserve"> </w:t>
      </w:r>
      <w:r w:rsidRPr="00F27788">
        <w:rPr>
          <w:rFonts w:asciiTheme="minorHAnsi" w:hAnsiTheme="minorHAnsi" w:cstheme="minorHAnsi"/>
          <w:color w:val="000000" w:themeColor="text1"/>
          <w:szCs w:val="22"/>
        </w:rPr>
        <w:t xml:space="preserve">stanowią integralną część Umowy. Wykonawca oświadcza, iż zapoznał się z OWZU i akceptuje ich </w:t>
      </w:r>
      <w:r w:rsidRPr="00F27788">
        <w:rPr>
          <w:rFonts w:asciiTheme="minorHAnsi" w:hAnsiTheme="minorHAnsi" w:cstheme="minorHAnsi"/>
          <w:color w:val="000000" w:themeColor="text1"/>
          <w:szCs w:val="22"/>
        </w:rPr>
        <w:lastRenderedPageBreak/>
        <w:t>brzmienie. W przypadku rozbieżności między zapisami Umowy a OWZU pierwszeństwo mają zapisy Umowy, zaś w pozostałym zakresie obowiązują OWZU.</w:t>
      </w:r>
    </w:p>
    <w:p w14:paraId="5EB7A9B7" w14:textId="77777777" w:rsidR="000D345D" w:rsidRPr="00F27788" w:rsidRDefault="000D345D" w:rsidP="000D345D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6F6BFA0" w14:textId="77777777" w:rsidR="000D345D" w:rsidRPr="00F27788" w:rsidRDefault="000D345D" w:rsidP="000D345D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>W związku z powyższym Strony ustaliły, co następuje:</w:t>
      </w:r>
    </w:p>
    <w:p w14:paraId="0322376B" w14:textId="77777777" w:rsidR="000D345D" w:rsidRPr="00F27788" w:rsidRDefault="000D345D" w:rsidP="000D345D">
      <w:pPr>
        <w:pStyle w:val="Tekstpodstawowy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2B4B2A0" w14:textId="77777777" w:rsidR="000D345D" w:rsidRPr="00F27788" w:rsidRDefault="000D345D" w:rsidP="00007DCE">
      <w:pPr>
        <w:pStyle w:val="Nagwek1"/>
        <w:keepLines w:val="0"/>
        <w:numPr>
          <w:ilvl w:val="0"/>
          <w:numId w:val="11"/>
        </w:numPr>
        <w:tabs>
          <w:tab w:val="clear" w:pos="709"/>
          <w:tab w:val="num" w:pos="426"/>
          <w:tab w:val="num" w:pos="993"/>
        </w:tabs>
        <w:spacing w:before="0" w:after="120"/>
        <w:ind w:left="99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</w:rPr>
        <w:t>PRZEDMIOT UMOWY</w:t>
      </w:r>
    </w:p>
    <w:p w14:paraId="79358B27" w14:textId="77777777" w:rsidR="000D345D" w:rsidRPr="00F27788" w:rsidRDefault="000D345D" w:rsidP="00007DCE">
      <w:pPr>
        <w:pStyle w:val="Nagwek2"/>
        <w:keepNext w:val="0"/>
        <w:keepLines w:val="0"/>
        <w:numPr>
          <w:ilvl w:val="1"/>
          <w:numId w:val="11"/>
        </w:numPr>
        <w:tabs>
          <w:tab w:val="clear" w:pos="709"/>
          <w:tab w:val="num" w:pos="993"/>
        </w:tabs>
        <w:spacing w:before="120" w:after="120" w:line="288" w:lineRule="auto"/>
        <w:ind w:left="993" w:hanging="425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Zamawiający powierza, a Wykonawca przyjmuje do realizacji </w:t>
      </w:r>
      <w:r w:rsidR="009B22A0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wykonanie analizy przyczyn podwyższonych drgań głównych rurociągów parowych przy dużych obciążeniach bloku w Enea Połaniec S.A </w:t>
      </w:r>
      <w:r w:rsidRPr="00F2778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(dalej „</w:t>
      </w:r>
      <w:r w:rsidRPr="00F27788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Usługi</w:t>
      </w: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”).</w:t>
      </w:r>
    </w:p>
    <w:p w14:paraId="16283EA6" w14:textId="77777777" w:rsidR="000D345D" w:rsidRPr="00F27788" w:rsidRDefault="000D345D" w:rsidP="00007DCE">
      <w:pPr>
        <w:pStyle w:val="Nagwek2"/>
        <w:keepNext w:val="0"/>
        <w:keepLines w:val="0"/>
        <w:numPr>
          <w:ilvl w:val="1"/>
          <w:numId w:val="11"/>
        </w:numPr>
        <w:tabs>
          <w:tab w:val="clear" w:pos="709"/>
          <w:tab w:val="num" w:pos="993"/>
        </w:tabs>
        <w:spacing w:before="120" w:after="120" w:line="288" w:lineRule="auto"/>
        <w:ind w:left="993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F2778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Szczegółowy zakres Usług określa Załącznik nr 1 do Umowy.</w:t>
      </w:r>
    </w:p>
    <w:p w14:paraId="20F813F0" w14:textId="77777777" w:rsidR="000D345D" w:rsidRPr="00F27788" w:rsidRDefault="000D345D" w:rsidP="00007DCE">
      <w:pPr>
        <w:pStyle w:val="Nagwek1"/>
        <w:keepLines w:val="0"/>
        <w:numPr>
          <w:ilvl w:val="0"/>
          <w:numId w:val="11"/>
        </w:numPr>
        <w:tabs>
          <w:tab w:val="clear" w:pos="709"/>
          <w:tab w:val="num" w:pos="426"/>
        </w:tabs>
        <w:spacing w:before="120" w:after="120"/>
        <w:ind w:left="567" w:hanging="567"/>
        <w:rPr>
          <w:rFonts w:asciiTheme="minorHAnsi" w:hAnsiTheme="minorHAnsi"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</w:rPr>
        <w:t>TERMIN WYKONANIA</w:t>
      </w:r>
    </w:p>
    <w:p w14:paraId="6821A96A" w14:textId="77777777" w:rsidR="000D345D" w:rsidRPr="00F27788" w:rsidRDefault="000D345D" w:rsidP="00007DCE">
      <w:pPr>
        <w:pStyle w:val="Nagwek2"/>
        <w:keepNext w:val="0"/>
        <w:keepLines w:val="0"/>
        <w:numPr>
          <w:ilvl w:val="1"/>
          <w:numId w:val="11"/>
        </w:numPr>
        <w:tabs>
          <w:tab w:val="clear" w:pos="709"/>
        </w:tabs>
        <w:spacing w:before="0" w:line="276" w:lineRule="auto"/>
        <w:ind w:hanging="425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Strony usta</w:t>
      </w:r>
      <w:r w:rsidR="002F3370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lają termin wykonania U</w:t>
      </w:r>
      <w:r w:rsidR="007429F9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sług</w:t>
      </w:r>
      <w:r w:rsidR="002F3370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1E7A19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–</w:t>
      </w:r>
      <w:r w:rsidR="002F3370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7429F9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 ciągu </w:t>
      </w:r>
      <w:r w:rsidR="009B22A0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……..</w:t>
      </w:r>
      <w:r w:rsidR="00FD0B35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7429F9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zawarcia  Umowy</w:t>
      </w:r>
      <w:r w:rsidR="001E7A19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</w:p>
    <w:p w14:paraId="6E6D2F6E" w14:textId="77777777" w:rsidR="000D345D" w:rsidRPr="00F27788" w:rsidRDefault="000D345D" w:rsidP="000D345D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14:paraId="6DC18CB0" w14:textId="77777777" w:rsidR="000D345D" w:rsidRPr="00F27788" w:rsidRDefault="000D345D" w:rsidP="00007DCE">
      <w:pPr>
        <w:pStyle w:val="Nagwek1"/>
        <w:keepLines w:val="0"/>
        <w:numPr>
          <w:ilvl w:val="0"/>
          <w:numId w:val="11"/>
        </w:numPr>
        <w:tabs>
          <w:tab w:val="clear" w:pos="709"/>
          <w:tab w:val="num" w:pos="993"/>
        </w:tabs>
        <w:spacing w:before="120"/>
        <w:ind w:left="426" w:hanging="426"/>
        <w:rPr>
          <w:rFonts w:asciiTheme="minorHAnsi" w:hAnsiTheme="minorHAnsi"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</w:rPr>
        <w:t>WYNAGRODZENIE</w:t>
      </w:r>
    </w:p>
    <w:p w14:paraId="353F3459" w14:textId="77777777" w:rsidR="00125E0D" w:rsidRPr="00F27788" w:rsidRDefault="00125E0D" w:rsidP="00007DCE">
      <w:pPr>
        <w:pStyle w:val="Nagwek2"/>
        <w:numPr>
          <w:ilvl w:val="1"/>
          <w:numId w:val="11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Z tytułu należytego wykonania Umowy przez Wykonawcę, Zamawiający zobowiązuje się</w:t>
      </w:r>
      <w:r w:rsidRPr="00F2778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do zapłaty na rzecz Wykonawcy wynagrodzenia ryczałtowego </w:t>
      </w: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 wysokości </w:t>
      </w:r>
      <w:r w:rsidRPr="00F27788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…………………. </w:t>
      </w: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(słownie: …….) netto (dalej „</w:t>
      </w:r>
      <w:r w:rsidRPr="00F27788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Wynagrodzenie</w:t>
      </w: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”).</w:t>
      </w:r>
    </w:p>
    <w:p w14:paraId="54C81046" w14:textId="77777777" w:rsidR="00125E0D" w:rsidRPr="00F27788" w:rsidRDefault="00125E0D" w:rsidP="00007DCE">
      <w:pPr>
        <w:pStyle w:val="Nagwek2"/>
        <w:numPr>
          <w:ilvl w:val="1"/>
          <w:numId w:val="11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Wynagrodzenie ryczałtowe obejmuje wszystkie koszty wykonania usługi, w szczególności: koszty robocizny z narzutami, koszty delegacji, dojazdów, inne koszty i zysk.</w:t>
      </w:r>
      <w:r w:rsidR="00FD0B35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Zamawiający, oprócz zapłaty wynagrodzenia określonego w pkt 3.1., nie jest zobowiązany do zwrotu Wykonawcy jakichkolwiek wydatków, kosztów związanych z wykonywaniem niniejszej Umowy bądź zapłaty jakiegokolwiek dodatkowego lub uzupełniającego wynagrodzenia. </w:t>
      </w:r>
    </w:p>
    <w:p w14:paraId="1A253462" w14:textId="77777777" w:rsidR="00125E0D" w:rsidRPr="00F27788" w:rsidRDefault="00125E0D" w:rsidP="00007DCE">
      <w:pPr>
        <w:pStyle w:val="Nagwek2"/>
        <w:numPr>
          <w:ilvl w:val="1"/>
          <w:numId w:val="11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Podstawę do wystawienia faktury stanowić będzie protokół odbioru potwierdzający wykonanie usługi, podpisany przez przedstawicieli Stron</w:t>
      </w:r>
      <w:r w:rsidR="00FD0B35"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. Wykonawca nie jest uprawniony do wystawiania faktur VAT za czynności, które nie zostały odebrane przez Zamawiającego. </w:t>
      </w:r>
    </w:p>
    <w:p w14:paraId="20575D1C" w14:textId="77777777" w:rsidR="00125E0D" w:rsidRPr="00F27788" w:rsidRDefault="00125E0D" w:rsidP="00007DCE">
      <w:pPr>
        <w:pStyle w:val="Nagwek2"/>
        <w:numPr>
          <w:ilvl w:val="1"/>
          <w:numId w:val="11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  <w:lang w:val="pl-PL"/>
        </w:rPr>
        <w:t>Płatność Wynagrodzenia nastąpi przelewem na wskazany na fakturze rachunek bankowy w terminie 30 dni od daty doręczenia faktury VAT po otrzymaniu obustronnie podpisanego protokołu odbioru.</w:t>
      </w:r>
    </w:p>
    <w:p w14:paraId="529BB5EA" w14:textId="77777777" w:rsidR="000D345D" w:rsidRPr="00F27788" w:rsidRDefault="000D345D" w:rsidP="000D345D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14:paraId="3A9EBB6F" w14:textId="77777777" w:rsidR="000D345D" w:rsidRPr="00F27788" w:rsidRDefault="000D345D" w:rsidP="00007DCE">
      <w:pPr>
        <w:pStyle w:val="Nagwek1"/>
        <w:keepLines w:val="0"/>
        <w:numPr>
          <w:ilvl w:val="0"/>
          <w:numId w:val="11"/>
        </w:numPr>
        <w:tabs>
          <w:tab w:val="clear" w:pos="709"/>
          <w:tab w:val="num" w:pos="993"/>
        </w:tabs>
        <w:spacing w:before="120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</w:rPr>
        <w:t>OSOBY ODPOWIEDZIALNE ZA REALIZACJĘ UMOWY</w:t>
      </w:r>
    </w:p>
    <w:p w14:paraId="76895A9A" w14:textId="77777777" w:rsidR="000D345D" w:rsidRPr="00F27788" w:rsidRDefault="000D345D" w:rsidP="00007DCE">
      <w:pPr>
        <w:pStyle w:val="Nagwek2"/>
        <w:keepNext w:val="0"/>
        <w:keepLines w:val="0"/>
        <w:numPr>
          <w:ilvl w:val="1"/>
          <w:numId w:val="11"/>
        </w:numPr>
        <w:tabs>
          <w:tab w:val="clear" w:pos="709"/>
          <w:tab w:val="num" w:pos="993"/>
          <w:tab w:val="num" w:pos="1135"/>
        </w:tabs>
        <w:spacing w:before="120" w:line="240" w:lineRule="auto"/>
        <w:ind w:left="113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wyznacza niniejszym:</w:t>
      </w:r>
    </w:p>
    <w:p w14:paraId="0E65B884" w14:textId="77777777" w:rsidR="00007DCE" w:rsidRPr="00F27788" w:rsidRDefault="00007DCE" w:rsidP="00007DCE">
      <w:pPr>
        <w:pStyle w:val="Akapitzlist"/>
        <w:autoSpaceDE w:val="0"/>
        <w:autoSpaceDN w:val="0"/>
        <w:adjustRightInd w:val="0"/>
        <w:spacing w:line="300" w:lineRule="atLeast"/>
        <w:ind w:left="709"/>
        <w:rPr>
          <w:rFonts w:asciiTheme="minorHAnsi" w:hAnsiTheme="minorHAnsi"/>
          <w:color w:val="000000" w:themeColor="text1"/>
          <w:lang w:val="nl-BE"/>
        </w:rPr>
      </w:pPr>
      <w:r w:rsidRPr="00F27788">
        <w:rPr>
          <w:rFonts w:asciiTheme="minorHAnsi" w:eastAsia="Times" w:hAnsiTheme="minorHAnsi" w:cs="Verdana"/>
          <w:b/>
          <w:i/>
          <w:color w:val="000000" w:themeColor="text1"/>
        </w:rPr>
        <w:t>Sebastian Scisłowski</w:t>
      </w:r>
      <w:r>
        <w:rPr>
          <w:rFonts w:asciiTheme="minorHAnsi" w:eastAsia="Times" w:hAnsiTheme="minorHAnsi" w:cs="Verdana"/>
          <w:b/>
          <w:i/>
          <w:color w:val="000000" w:themeColor="text1"/>
        </w:rPr>
        <w:t xml:space="preserve"> -S</w:t>
      </w:r>
      <w:r w:rsidRPr="00F27788">
        <w:rPr>
          <w:rFonts w:asciiTheme="minorHAnsi" w:hAnsiTheme="minorHAnsi"/>
          <w:color w:val="000000" w:themeColor="text1"/>
        </w:rPr>
        <w:t>tarszy Specjalista d</w:t>
      </w:r>
      <w:r>
        <w:rPr>
          <w:rFonts w:asciiTheme="minorHAnsi" w:hAnsiTheme="minorHAnsi"/>
          <w:color w:val="000000" w:themeColor="text1"/>
        </w:rPr>
        <w:t>/</w:t>
      </w:r>
      <w:r w:rsidRPr="00F27788">
        <w:rPr>
          <w:rFonts w:asciiTheme="minorHAnsi" w:hAnsiTheme="minorHAnsi"/>
          <w:color w:val="000000" w:themeColor="text1"/>
        </w:rPr>
        <w:t xml:space="preserve">s </w:t>
      </w:r>
      <w:r>
        <w:rPr>
          <w:rFonts w:asciiTheme="minorHAnsi" w:hAnsiTheme="minorHAnsi"/>
          <w:color w:val="000000" w:themeColor="text1"/>
        </w:rPr>
        <w:t>B</w:t>
      </w:r>
      <w:r w:rsidRPr="00F27788">
        <w:rPr>
          <w:rFonts w:asciiTheme="minorHAnsi" w:hAnsiTheme="minorHAnsi"/>
          <w:color w:val="000000" w:themeColor="text1"/>
        </w:rPr>
        <w:t>lokowych</w:t>
      </w:r>
      <w:r>
        <w:rPr>
          <w:rFonts w:asciiTheme="minorHAnsi" w:hAnsiTheme="minorHAnsi"/>
          <w:color w:val="000000" w:themeColor="text1"/>
        </w:rPr>
        <w:t xml:space="preserve"> </w:t>
      </w:r>
      <w:r w:rsidRPr="00007DCE">
        <w:rPr>
          <w:rFonts w:asciiTheme="minorHAnsi" w:hAnsiTheme="minorHAnsi" w:cs="Arial"/>
          <w:color w:val="000000" w:themeColor="text1"/>
        </w:rPr>
        <w:t xml:space="preserve">tel.: +48 15 865 </w:t>
      </w:r>
      <w:r w:rsidRPr="00007DCE">
        <w:rPr>
          <w:rFonts w:asciiTheme="minorHAnsi" w:hAnsiTheme="minorHAnsi"/>
          <w:color w:val="000000" w:themeColor="text1"/>
        </w:rPr>
        <w:t>6446 lub + 48 698844398</w:t>
      </w:r>
      <w:r>
        <w:rPr>
          <w:rFonts w:asciiTheme="minorHAnsi" w:hAnsiTheme="minorHAnsi"/>
          <w:color w:val="000000" w:themeColor="text1"/>
        </w:rPr>
        <w:t xml:space="preserve">; </w:t>
      </w:r>
      <w:r w:rsidRPr="00364F58">
        <w:rPr>
          <w:rFonts w:asciiTheme="minorHAnsi" w:hAnsiTheme="minorHAnsi" w:cs="Arial"/>
          <w:color w:val="000000" w:themeColor="text1"/>
        </w:rPr>
        <w:t xml:space="preserve">email: </w:t>
      </w:r>
      <w:hyperlink r:id="rId17" w:history="1">
        <w:r w:rsidRPr="00364F58">
          <w:rPr>
            <w:rStyle w:val="Hipercze"/>
            <w:rFonts w:asciiTheme="minorHAnsi" w:hAnsiTheme="minorHAnsi" w:cs="Arial"/>
            <w:color w:val="000000" w:themeColor="text1"/>
          </w:rPr>
          <w:t>sebastian.scislowski@enea.pl</w:t>
        </w:r>
      </w:hyperlink>
    </w:p>
    <w:p w14:paraId="6F644916" w14:textId="77777777" w:rsidR="000D345D" w:rsidRPr="007F5D6E" w:rsidRDefault="000D345D" w:rsidP="000D345D">
      <w:pPr>
        <w:pStyle w:val="Nagwek2"/>
        <w:spacing w:line="276" w:lineRule="auto"/>
        <w:ind w:left="709"/>
        <w:rPr>
          <w:rStyle w:val="Hipercze"/>
          <w:rFonts w:asciiTheme="minorHAnsi" w:eastAsia="Calibri" w:hAnsiTheme="minorHAnsi" w:cs="Calibri"/>
          <w:bCs/>
          <w:iCs/>
          <w:color w:val="000000" w:themeColor="text1"/>
          <w:sz w:val="22"/>
          <w:szCs w:val="22"/>
          <w:lang w:val="pl-PL"/>
        </w:rPr>
      </w:pPr>
      <w:r w:rsidRPr="00364F58">
        <w:rPr>
          <w:rStyle w:val="Nagwek3Znak"/>
          <w:rFonts w:asciiTheme="minorHAnsi" w:eastAsia="Calibri" w:hAnsiTheme="minorHAnsi" w:cs="Calibri"/>
          <w:b/>
          <w:color w:val="000000" w:themeColor="text1"/>
          <w:sz w:val="22"/>
          <w:szCs w:val="22"/>
          <w:lang w:val="pl-PL"/>
        </w:rPr>
        <w:t xml:space="preserve">tel.: </w:t>
      </w:r>
      <w:r w:rsidR="009B22A0" w:rsidRPr="00364F58">
        <w:rPr>
          <w:rStyle w:val="Nagwek3Znak"/>
          <w:rFonts w:asciiTheme="minorHAnsi" w:eastAsia="Calibri" w:hAnsiTheme="minorHAnsi" w:cs="Calibri"/>
          <w:b/>
          <w:color w:val="000000" w:themeColor="text1"/>
          <w:sz w:val="22"/>
          <w:szCs w:val="22"/>
          <w:lang w:val="pl-PL"/>
        </w:rPr>
        <w:t>…………….</w:t>
      </w:r>
      <w:r w:rsidRPr="00364F58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; </w:t>
      </w:r>
      <w:r w:rsidRPr="00364F58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e-mail:</w:t>
      </w:r>
      <w:r w:rsidRPr="00364F58">
        <w:rPr>
          <w:rStyle w:val="Hipercze"/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 </w:t>
      </w:r>
      <w:r w:rsidR="001E7A19" w:rsidRPr="00364F58">
        <w:rPr>
          <w:rStyle w:val="Hipercze"/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&lt;</w:t>
      </w:r>
      <w:r w:rsidR="009B22A0" w:rsidRPr="00364F58">
        <w:rPr>
          <w:rStyle w:val="Hipercze"/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..............</w:t>
      </w:r>
      <w:r w:rsidR="00535F46" w:rsidRPr="00364F58">
        <w:rPr>
          <w:rStyle w:val="Hipercze"/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&gt;</w:t>
      </w:r>
    </w:p>
    <w:p w14:paraId="7554C67A" w14:textId="77777777" w:rsidR="000D345D" w:rsidRPr="00F27788" w:rsidRDefault="000D345D" w:rsidP="000D345D">
      <w:pPr>
        <w:pStyle w:val="Nagwek2"/>
        <w:ind w:left="709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F2778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F27788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Pełnomocnik Zamawiającego</w:t>
      </w:r>
      <w:r w:rsidRPr="00F2778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14:paraId="504F2F54" w14:textId="77777777" w:rsidR="000D345D" w:rsidRPr="00F27788" w:rsidRDefault="000D345D" w:rsidP="00007DCE">
      <w:pPr>
        <w:pStyle w:val="Nagwek2"/>
        <w:keepNext w:val="0"/>
        <w:keepLines w:val="0"/>
        <w:numPr>
          <w:ilvl w:val="1"/>
          <w:numId w:val="11"/>
        </w:numPr>
        <w:tabs>
          <w:tab w:val="clear" w:pos="709"/>
          <w:tab w:val="num" w:pos="993"/>
          <w:tab w:val="num" w:pos="1135"/>
        </w:tabs>
        <w:spacing w:before="120" w:line="240" w:lineRule="auto"/>
        <w:ind w:left="113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7788">
        <w:rPr>
          <w:rFonts w:asciiTheme="minorHAnsi" w:hAnsiTheme="minorHAnsi" w:cstheme="minorHAnsi"/>
          <w:color w:val="000000" w:themeColor="text1"/>
          <w:sz w:val="22"/>
          <w:szCs w:val="22"/>
        </w:rPr>
        <w:t>Wykonawca wyznacza niniejszym:</w:t>
      </w:r>
    </w:p>
    <w:p w14:paraId="08D790D8" w14:textId="77777777" w:rsidR="000D345D" w:rsidRPr="00F27788" w:rsidRDefault="000D345D" w:rsidP="000D345D">
      <w:pPr>
        <w:pStyle w:val="Nagwek2"/>
        <w:ind w:left="709"/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</w:pPr>
      <w:r w:rsidRPr="00F27788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lastRenderedPageBreak/>
        <w:t> </w:t>
      </w:r>
      <w:r w:rsidR="002F3370" w:rsidRPr="00F27788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>…………………………….</w:t>
      </w:r>
      <w:r w:rsidRPr="00F27788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 xml:space="preserve">tel.…………, kom. </w:t>
      </w:r>
      <w:r w:rsidR="002F3370" w:rsidRPr="00F27788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>…………………………</w:t>
      </w:r>
      <w:r w:rsidRPr="00F27788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e-mail:</w:t>
      </w:r>
      <w:r w:rsidRPr="00F27788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2F3370" w:rsidRPr="00F27788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………………………..</w:t>
      </w:r>
      <w:r w:rsidRPr="00F27788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, </w:t>
      </w:r>
    </w:p>
    <w:p w14:paraId="50DC7473" w14:textId="77777777" w:rsidR="000D345D" w:rsidRPr="00F27788" w:rsidRDefault="000D345D" w:rsidP="000D345D">
      <w:pPr>
        <w:pStyle w:val="Nagwek2"/>
        <w:spacing w:after="240"/>
        <w:ind w:left="709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F2778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F27788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Pełnomocnik Wykonawcy</w:t>
      </w:r>
      <w:r w:rsidRPr="00F2778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14:paraId="346C52A5" w14:textId="77777777" w:rsidR="007429F9" w:rsidRPr="00F27788" w:rsidRDefault="007429F9" w:rsidP="00007DCE">
      <w:pPr>
        <w:pStyle w:val="Nagwek1"/>
        <w:keepLines w:val="0"/>
        <w:numPr>
          <w:ilvl w:val="0"/>
          <w:numId w:val="11"/>
        </w:numPr>
        <w:tabs>
          <w:tab w:val="clear" w:pos="709"/>
          <w:tab w:val="num" w:pos="993"/>
        </w:tabs>
        <w:spacing w:before="120"/>
        <w:ind w:left="426" w:hanging="426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Calibri"/>
          <w:color w:val="000000" w:themeColor="text1"/>
          <w:sz w:val="22"/>
          <w:szCs w:val="22"/>
        </w:rPr>
        <w:t xml:space="preserve">OGÓLNE WARUNKI ZAKUPU USŁUG ZAMAWIAJĄCEGO </w:t>
      </w:r>
    </w:p>
    <w:p w14:paraId="3AAB48E0" w14:textId="77777777" w:rsidR="007429F9" w:rsidRPr="00F27788" w:rsidRDefault="007429F9" w:rsidP="00007DCE">
      <w:pPr>
        <w:numPr>
          <w:ilvl w:val="1"/>
          <w:numId w:val="17"/>
        </w:numPr>
        <w:tabs>
          <w:tab w:val="clear" w:pos="709"/>
          <w:tab w:val="num" w:pos="851"/>
        </w:tabs>
        <w:snapToGrid w:val="0"/>
        <w:spacing w:before="120" w:after="120" w:line="276" w:lineRule="auto"/>
        <w:ind w:left="851" w:hanging="567"/>
        <w:jc w:val="both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F27788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Strony niniejszym postanawiają zmienić następujące postanowienia OWZU Zamawiającego.</w:t>
      </w:r>
    </w:p>
    <w:p w14:paraId="58179769" w14:textId="77777777" w:rsidR="007429F9" w:rsidRPr="00F27788" w:rsidRDefault="007429F9" w:rsidP="00007DCE">
      <w:pPr>
        <w:numPr>
          <w:ilvl w:val="2"/>
          <w:numId w:val="17"/>
        </w:numPr>
        <w:tabs>
          <w:tab w:val="clear" w:pos="1985"/>
          <w:tab w:val="num" w:pos="1418"/>
        </w:tabs>
        <w:spacing w:before="120" w:after="120" w:line="276" w:lineRule="auto"/>
        <w:ind w:left="1418" w:hanging="504"/>
        <w:jc w:val="both"/>
        <w:outlineLvl w:val="2"/>
        <w:rPr>
          <w:rFonts w:asciiTheme="minorHAnsi" w:hAnsiTheme="minorHAnsi" w:cs="Calibri"/>
          <w:iCs/>
          <w:color w:val="000000" w:themeColor="text1"/>
          <w:kern w:val="20"/>
          <w:sz w:val="22"/>
          <w:szCs w:val="22"/>
        </w:rPr>
      </w:pPr>
      <w:r w:rsidRPr="00F27788">
        <w:rPr>
          <w:rFonts w:asciiTheme="minorHAnsi" w:hAnsiTheme="minorHAnsi" w:cs="Calibri"/>
          <w:iCs/>
          <w:color w:val="000000" w:themeColor="text1"/>
          <w:kern w:val="20"/>
          <w:sz w:val="22"/>
          <w:szCs w:val="22"/>
        </w:rPr>
        <w:t>Pkt 10.1 OWZU otrzymuje brzmienie:</w:t>
      </w:r>
    </w:p>
    <w:p w14:paraId="1C186F6A" w14:textId="18B2752B" w:rsidR="007429F9" w:rsidRPr="00F27788" w:rsidRDefault="007429F9" w:rsidP="007429F9">
      <w:pPr>
        <w:spacing w:before="120" w:after="240" w:line="276" w:lineRule="auto"/>
        <w:ind w:left="709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Calibri"/>
          <w:color w:val="000000" w:themeColor="text1"/>
          <w:sz w:val="22"/>
          <w:szCs w:val="22"/>
        </w:rPr>
        <w:t xml:space="preserve">„Wykonawca oświadcza, że w okresie realizacji Umowy będzie posiadał ubezpieczenie od odpowiedzialności cywilnej z tytułu prowadzonej działalności do kwoty nie mniejszej niż  </w:t>
      </w:r>
      <w:r w:rsidR="005A4AC7" w:rsidRPr="00F27788">
        <w:rPr>
          <w:rFonts w:asciiTheme="minorHAnsi" w:hAnsiTheme="minorHAnsi" w:cs="Calibri"/>
          <w:color w:val="000000" w:themeColor="text1"/>
          <w:sz w:val="22"/>
          <w:szCs w:val="22"/>
        </w:rPr>
        <w:t> </w:t>
      </w:r>
      <w:r w:rsidR="00364F58">
        <w:rPr>
          <w:rFonts w:asciiTheme="minorHAnsi" w:hAnsiTheme="minorHAnsi" w:cs="Calibri"/>
          <w:color w:val="000000" w:themeColor="text1"/>
          <w:sz w:val="22"/>
          <w:szCs w:val="22"/>
        </w:rPr>
        <w:t>200 000</w:t>
      </w:r>
      <w:r w:rsidRPr="00F27788">
        <w:rPr>
          <w:rFonts w:asciiTheme="minorHAnsi" w:hAnsiTheme="minorHAnsi" w:cs="Calibri"/>
          <w:color w:val="000000" w:themeColor="text1"/>
          <w:sz w:val="22"/>
          <w:szCs w:val="22"/>
        </w:rPr>
        <w:t xml:space="preserve">  zł na jedno i wszystkie zdarzenia.” </w:t>
      </w:r>
    </w:p>
    <w:p w14:paraId="7076E7EF" w14:textId="77777777" w:rsidR="00644099" w:rsidRPr="00F27788" w:rsidRDefault="00644099" w:rsidP="00007DCE">
      <w:pPr>
        <w:keepNext/>
        <w:numPr>
          <w:ilvl w:val="0"/>
          <w:numId w:val="11"/>
        </w:numPr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="Calibri"/>
          <w:b/>
          <w:color w:val="000000" w:themeColor="text1"/>
          <w:sz w:val="22"/>
          <w:szCs w:val="22"/>
        </w:rPr>
        <w:t>PRAWA AUTORSKIE</w:t>
      </w:r>
    </w:p>
    <w:p w14:paraId="1CAC9F08" w14:textId="77777777" w:rsidR="00644099" w:rsidRPr="00F27788" w:rsidRDefault="00644099" w:rsidP="00007DCE">
      <w:pPr>
        <w:pStyle w:val="Tekstpodstawowy"/>
        <w:numPr>
          <w:ilvl w:val="1"/>
          <w:numId w:val="11"/>
        </w:numPr>
        <w:tabs>
          <w:tab w:val="clear" w:pos="709"/>
        </w:tabs>
        <w:spacing w:after="120" w:line="276" w:lineRule="auto"/>
        <w:ind w:left="792" w:hanging="43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>Z chwilą otrzymania zapłaty za dokumentację opracowaną na podstawie Umowy Wykonawca przenosi na Zamawiającego autorskie prawa majątkowe do tej dokumentacji wraz z prawem do wykonywania autorskich praw zależnych na następujących polach eksploatacji:</w:t>
      </w:r>
    </w:p>
    <w:p w14:paraId="255DBC44" w14:textId="77777777" w:rsidR="00644099" w:rsidRPr="00F27788" w:rsidRDefault="00644099" w:rsidP="00644099">
      <w:pPr>
        <w:spacing w:after="120" w:line="276" w:lineRule="auto"/>
        <w:ind w:left="1440" w:hanging="732"/>
        <w:jc w:val="both"/>
        <w:rPr>
          <w:rFonts w:cs="Arial"/>
          <w:color w:val="000000" w:themeColor="text1"/>
        </w:rPr>
      </w:pPr>
      <w:r w:rsidRPr="00F27788">
        <w:rPr>
          <w:rFonts w:cs="Arial"/>
          <w:color w:val="000000" w:themeColor="text1"/>
        </w:rPr>
        <w:t>5.1.1.</w:t>
      </w:r>
      <w:r w:rsidRPr="00F27788">
        <w:rPr>
          <w:rFonts w:cs="Arial"/>
          <w:color w:val="000000" w:themeColor="text1"/>
        </w:rPr>
        <w:tab/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14:paraId="180C45B0" w14:textId="77777777" w:rsidR="00644099" w:rsidRPr="00F27788" w:rsidRDefault="00644099" w:rsidP="00644099">
      <w:pPr>
        <w:spacing w:after="120" w:line="276" w:lineRule="auto"/>
        <w:ind w:left="1440" w:hanging="732"/>
        <w:jc w:val="both"/>
        <w:rPr>
          <w:rFonts w:cs="Arial"/>
          <w:color w:val="000000" w:themeColor="text1"/>
        </w:rPr>
      </w:pPr>
      <w:r w:rsidRPr="00F27788">
        <w:rPr>
          <w:rFonts w:cs="Arial"/>
          <w:color w:val="000000" w:themeColor="text1"/>
        </w:rPr>
        <w:t>5.1.2.</w:t>
      </w:r>
      <w:r w:rsidRPr="00F27788">
        <w:rPr>
          <w:rFonts w:cs="Arial"/>
          <w:color w:val="000000" w:themeColor="text1"/>
        </w:rPr>
        <w:tab/>
        <w:t>w zakresie rozpowszechniania dokumentacji – udostępniania dokumentacji osobom trzecim w dowolnej formie w całości lub części w zależności od potrzeb Zamawiającego, w szczególności w</w:t>
      </w:r>
      <w:r w:rsidR="006757B1">
        <w:rPr>
          <w:rFonts w:cs="Arial"/>
          <w:color w:val="000000" w:themeColor="text1"/>
        </w:rPr>
        <w:t xml:space="preserve"> </w:t>
      </w:r>
      <w:r w:rsidRPr="00F27788">
        <w:rPr>
          <w:rFonts w:cs="Arial"/>
          <w:color w:val="000000" w:themeColor="text1"/>
        </w:rPr>
        <w:t>celu wdrożenia rozwiązań przedstawionych w dokumentacji w przedsiębiorstwie Zamawiającego.</w:t>
      </w:r>
    </w:p>
    <w:p w14:paraId="29DA2145" w14:textId="77777777" w:rsidR="00644099" w:rsidRPr="00F27788" w:rsidRDefault="00644099" w:rsidP="00007DCE">
      <w:pPr>
        <w:pStyle w:val="Tekstpodstawowy"/>
        <w:numPr>
          <w:ilvl w:val="1"/>
          <w:numId w:val="11"/>
        </w:numPr>
        <w:tabs>
          <w:tab w:val="clear" w:pos="709"/>
        </w:tabs>
        <w:spacing w:after="120" w:line="276" w:lineRule="auto"/>
        <w:ind w:left="792" w:hanging="43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>Wynagrodzenie za przeniesienie autorskich praw majątkowych zostało uwzględnione przy kalkulacji Wynagrodzenia określonego w pkt 3.1.</w:t>
      </w:r>
    </w:p>
    <w:p w14:paraId="303B0D9D" w14:textId="77777777" w:rsidR="00644099" w:rsidRPr="00F27788" w:rsidRDefault="00644099" w:rsidP="00007DCE">
      <w:pPr>
        <w:pStyle w:val="Tekstpodstawowy"/>
        <w:numPr>
          <w:ilvl w:val="1"/>
          <w:numId w:val="11"/>
        </w:numPr>
        <w:tabs>
          <w:tab w:val="clear" w:pos="709"/>
        </w:tabs>
        <w:spacing w:after="120" w:line="276" w:lineRule="auto"/>
        <w:ind w:left="792" w:hanging="432"/>
        <w:rPr>
          <w:rFonts w:asciiTheme="minorHAnsi" w:hAnsiTheme="minorHAnsi"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</w:rPr>
        <w:t>Z chwilą otrzymania zapłaty za dokumentację opracowaną na podstawie Umowy Wykonawca przenosi na Zamawiającego własność do jej egzemplarza.</w:t>
      </w:r>
    </w:p>
    <w:p w14:paraId="648606B1" w14:textId="77777777" w:rsidR="00644099" w:rsidRPr="00364F58" w:rsidRDefault="00644099" w:rsidP="00007DCE">
      <w:pPr>
        <w:pStyle w:val="Tekstpodstawowy"/>
        <w:numPr>
          <w:ilvl w:val="1"/>
          <w:numId w:val="11"/>
        </w:numPr>
        <w:tabs>
          <w:tab w:val="clear" w:pos="709"/>
        </w:tabs>
        <w:spacing w:after="120" w:line="276" w:lineRule="auto"/>
        <w:ind w:left="792" w:hanging="432"/>
        <w:rPr>
          <w:rFonts w:ascii="Calibri" w:hAnsi="Calibri"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</w:rPr>
        <w:t xml:space="preserve">Wykonawca zwalnia Zamawiającego i przejmuje na siebie wszelkie ewentualne roszczenia i żądania osób trzecich spowodowane naruszeniem przez Wykonawcę, w związku z wykonywaniem Umowy, praw własności intelektualnej osób trzecich, a w szczególności przysługujących im praw autorskich, patentów, znaków towarowych, projektów przemysłowych, oprogramowania oraz zobowiązuje się pokryć wszelkie wydatki i koszty poniesione przez Zamawiającego w związku z tymi roszczeniami </w:t>
      </w:r>
      <w:r w:rsidRPr="00364F58">
        <w:rPr>
          <w:rFonts w:ascii="Calibri" w:hAnsi="Calibri"/>
          <w:color w:val="000000" w:themeColor="text1"/>
          <w:sz w:val="22"/>
          <w:szCs w:val="22"/>
        </w:rPr>
        <w:t>i żądaniami, w tym koszty pomocy prawnej.</w:t>
      </w:r>
    </w:p>
    <w:p w14:paraId="04BB9929" w14:textId="77777777" w:rsidR="007F5D6E" w:rsidRPr="00364F58" w:rsidRDefault="007F5D6E" w:rsidP="007F5D6E">
      <w:pPr>
        <w:keepNext/>
        <w:numPr>
          <w:ilvl w:val="0"/>
          <w:numId w:val="11"/>
        </w:numPr>
        <w:spacing w:line="316" w:lineRule="auto"/>
        <w:jc w:val="both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364F58">
        <w:rPr>
          <w:rFonts w:ascii="Calibri" w:hAnsi="Calibri" w:cs="Calibri"/>
          <w:b/>
          <w:color w:val="000000"/>
          <w:sz w:val="22"/>
          <w:szCs w:val="22"/>
        </w:rPr>
        <w:t>ODBIÓR PRAC</w:t>
      </w:r>
    </w:p>
    <w:p w14:paraId="2BEF59BE" w14:textId="77777777" w:rsidR="007F5D6E" w:rsidRPr="00364F58" w:rsidRDefault="007F5D6E" w:rsidP="007F5D6E">
      <w:pPr>
        <w:keepNext/>
        <w:numPr>
          <w:ilvl w:val="1"/>
          <w:numId w:val="11"/>
        </w:numPr>
        <w:spacing w:line="316" w:lineRule="auto"/>
        <w:jc w:val="both"/>
        <w:outlineLvl w:val="0"/>
        <w:rPr>
          <w:rFonts w:ascii="Calibri" w:hAnsi="Calibri"/>
          <w:color w:val="000000"/>
          <w:sz w:val="22"/>
          <w:szCs w:val="22"/>
          <w:lang w:eastAsia="en-US"/>
        </w:rPr>
      </w:pPr>
      <w:r w:rsidRPr="00364F58">
        <w:rPr>
          <w:rFonts w:ascii="Calibri" w:hAnsi="Calibri" w:cs="Calibri"/>
          <w:color w:val="000000"/>
          <w:sz w:val="22"/>
          <w:szCs w:val="22"/>
        </w:rPr>
        <w:t>Wykonawca</w:t>
      </w:r>
      <w:r w:rsidRPr="00364F58">
        <w:rPr>
          <w:rFonts w:ascii="Calibri" w:hAnsi="Calibri"/>
          <w:color w:val="000000"/>
          <w:sz w:val="22"/>
          <w:szCs w:val="22"/>
          <w:lang w:eastAsia="en-US"/>
        </w:rPr>
        <w:t xml:space="preserve"> zobowiązuje się do dostarczenia Zamawiającemu </w:t>
      </w:r>
      <w:r>
        <w:rPr>
          <w:rStyle w:val="FontStyle27"/>
          <w:rFonts w:ascii="Calibri" w:hAnsi="Calibri" w:cs="Calibri Light"/>
          <w:color w:val="000000"/>
        </w:rPr>
        <w:t>analizy</w:t>
      </w:r>
      <w:r w:rsidRPr="00364F58">
        <w:rPr>
          <w:rStyle w:val="FontStyle27"/>
          <w:rFonts w:ascii="Calibri" w:hAnsi="Calibri" w:cs="Calibri Light"/>
          <w:color w:val="000000"/>
        </w:rPr>
        <w:t xml:space="preserve"> w 3 egz. w wersji papierowej oraz w wersji elektronicznej na nośniku CD</w:t>
      </w:r>
      <w:r w:rsidRPr="00364F58">
        <w:rPr>
          <w:rFonts w:ascii="Calibri" w:hAnsi="Calibri" w:cs="Arial"/>
          <w:color w:val="000000"/>
          <w:sz w:val="22"/>
          <w:szCs w:val="22"/>
          <w:lang w:eastAsia="en-US"/>
        </w:rPr>
        <w:t xml:space="preserve"> </w:t>
      </w:r>
      <w:r w:rsidRPr="00364F58">
        <w:rPr>
          <w:rFonts w:ascii="Calibri" w:hAnsi="Calibri"/>
          <w:color w:val="000000"/>
          <w:sz w:val="22"/>
          <w:szCs w:val="22"/>
          <w:lang w:eastAsia="en-US"/>
        </w:rPr>
        <w:t>wraz z projektem protokołu odbioru (dalej „</w:t>
      </w:r>
      <w:r>
        <w:rPr>
          <w:rFonts w:ascii="Calibri" w:hAnsi="Calibri"/>
          <w:b/>
          <w:color w:val="000000"/>
          <w:sz w:val="22"/>
          <w:szCs w:val="22"/>
          <w:lang w:eastAsia="en-US"/>
        </w:rPr>
        <w:t>Analiza</w:t>
      </w:r>
      <w:r w:rsidRPr="00364F58">
        <w:rPr>
          <w:rFonts w:ascii="Calibri" w:hAnsi="Calibri"/>
          <w:color w:val="000000"/>
          <w:sz w:val="22"/>
          <w:szCs w:val="22"/>
          <w:lang w:eastAsia="en-US"/>
        </w:rPr>
        <w:t>”).</w:t>
      </w:r>
    </w:p>
    <w:p w14:paraId="18528912" w14:textId="77777777" w:rsidR="007F5D6E" w:rsidRPr="00364F58" w:rsidRDefault="007F5D6E" w:rsidP="007F5D6E">
      <w:pPr>
        <w:keepNext/>
        <w:numPr>
          <w:ilvl w:val="1"/>
          <w:numId w:val="11"/>
        </w:numPr>
        <w:spacing w:line="31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364F58">
        <w:rPr>
          <w:rFonts w:ascii="Calibri" w:hAnsi="Calibri" w:cs="Calibri"/>
          <w:color w:val="000000"/>
          <w:sz w:val="22"/>
          <w:szCs w:val="22"/>
        </w:rPr>
        <w:t>Zamawiający rozpatrzy i zweryfikuje analizę a także zgłosi swoje uwagi i potrzeby wniesienia poprawek lub uzupełnień w terminie ustalonym przez Strony.</w:t>
      </w:r>
    </w:p>
    <w:p w14:paraId="3161301C" w14:textId="77777777" w:rsidR="007F5D6E" w:rsidRPr="00364F58" w:rsidRDefault="007F5D6E" w:rsidP="007F5D6E">
      <w:pPr>
        <w:keepNext/>
        <w:numPr>
          <w:ilvl w:val="1"/>
          <w:numId w:val="11"/>
        </w:numPr>
        <w:spacing w:line="31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364F58">
        <w:rPr>
          <w:rFonts w:ascii="Calibri" w:hAnsi="Calibri" w:cs="Calibri"/>
          <w:color w:val="000000"/>
          <w:sz w:val="22"/>
          <w:szCs w:val="22"/>
        </w:rPr>
        <w:t xml:space="preserve">W razie zgłoszenia przez Zamawiającego uwag do </w:t>
      </w:r>
      <w:r>
        <w:rPr>
          <w:rFonts w:ascii="Calibri" w:hAnsi="Calibri" w:cs="Calibri"/>
          <w:color w:val="000000"/>
          <w:sz w:val="22"/>
          <w:szCs w:val="22"/>
        </w:rPr>
        <w:t>analizy</w:t>
      </w:r>
      <w:r w:rsidRPr="00364F58">
        <w:rPr>
          <w:rFonts w:ascii="Calibri" w:hAnsi="Calibri" w:cs="Calibri"/>
          <w:color w:val="000000"/>
          <w:sz w:val="22"/>
          <w:szCs w:val="22"/>
        </w:rPr>
        <w:t xml:space="preserve"> Wykonawcy, Wykonawca </w:t>
      </w:r>
      <w:r w:rsidRPr="00364F58">
        <w:rPr>
          <w:rFonts w:ascii="Calibri" w:hAnsi="Calibri" w:cs="Calibri"/>
          <w:color w:val="000000"/>
          <w:sz w:val="22"/>
          <w:szCs w:val="22"/>
        </w:rPr>
        <w:br/>
        <w:t xml:space="preserve">w odpowiednim terminie uzależnionym od istotności i stopnia złożoności zgłoszonych uwag, lecz nie dłuższym niż 7 dni roboczych, uwzględni zgłoszone uwagi, dokonując na własny koszt poprawek do opracowań. Zamawiający w terminie nie dłuższym niż 5 dni roboczych od daty otrzymania </w:t>
      </w:r>
      <w:r w:rsidRPr="00364F58">
        <w:rPr>
          <w:rFonts w:ascii="Calibri" w:hAnsi="Calibri" w:cs="Calibri"/>
          <w:color w:val="000000"/>
          <w:sz w:val="22"/>
          <w:szCs w:val="22"/>
        </w:rPr>
        <w:lastRenderedPageBreak/>
        <w:t xml:space="preserve">poprawionych wersji </w:t>
      </w:r>
      <w:r>
        <w:rPr>
          <w:rFonts w:ascii="Calibri" w:hAnsi="Calibri" w:cs="Calibri"/>
          <w:color w:val="000000"/>
          <w:sz w:val="22"/>
          <w:szCs w:val="22"/>
        </w:rPr>
        <w:t>analizy</w:t>
      </w:r>
      <w:r w:rsidRPr="00364F58">
        <w:rPr>
          <w:rFonts w:ascii="Calibri" w:hAnsi="Calibri" w:cs="Calibri"/>
          <w:color w:val="000000"/>
          <w:sz w:val="22"/>
          <w:szCs w:val="22"/>
        </w:rPr>
        <w:t xml:space="preserve"> ustosunkuje się do wprowadzonych zmian, zgłaszając kolejne uwagi albo zaakceptuje wykonane </w:t>
      </w:r>
      <w:r>
        <w:rPr>
          <w:rFonts w:ascii="Calibri" w:hAnsi="Calibri" w:cs="Calibri"/>
          <w:color w:val="000000"/>
          <w:sz w:val="22"/>
          <w:szCs w:val="22"/>
        </w:rPr>
        <w:t>analizy</w:t>
      </w:r>
      <w:r w:rsidRPr="00364F58">
        <w:rPr>
          <w:rFonts w:ascii="Calibri" w:hAnsi="Calibri" w:cs="Calibri"/>
          <w:color w:val="000000"/>
          <w:sz w:val="22"/>
          <w:szCs w:val="22"/>
        </w:rPr>
        <w:t xml:space="preserve"> poprzez złożenie podpisu na Protokole. </w:t>
      </w:r>
    </w:p>
    <w:p w14:paraId="787F8154" w14:textId="77777777" w:rsidR="007F5D6E" w:rsidRPr="00364F58" w:rsidRDefault="007F5D6E" w:rsidP="007F5D6E">
      <w:pPr>
        <w:keepNext/>
        <w:numPr>
          <w:ilvl w:val="1"/>
          <w:numId w:val="11"/>
        </w:numPr>
        <w:spacing w:line="31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364F58">
        <w:rPr>
          <w:rFonts w:ascii="Calibri" w:hAnsi="Calibri" w:cs="Calibri"/>
          <w:color w:val="000000"/>
          <w:sz w:val="22"/>
          <w:szCs w:val="22"/>
        </w:rPr>
        <w:t>Po dostarczeniu przez Wykonawcę uzupełnionego (poprawionego ) Raportu Zamawiający rozpocznie pono</w:t>
      </w:r>
      <w:r>
        <w:rPr>
          <w:rFonts w:ascii="Calibri" w:hAnsi="Calibri" w:cs="Calibri"/>
          <w:color w:val="000000"/>
          <w:sz w:val="22"/>
          <w:szCs w:val="22"/>
        </w:rPr>
        <w:t>wny odbiór Usług zgodnie z pkt 7</w:t>
      </w:r>
      <w:r w:rsidRPr="00364F58">
        <w:rPr>
          <w:rFonts w:ascii="Calibri" w:hAnsi="Calibri" w:cs="Calibri"/>
          <w:color w:val="000000"/>
          <w:sz w:val="22"/>
          <w:szCs w:val="22"/>
        </w:rPr>
        <w:t>.3.</w:t>
      </w:r>
    </w:p>
    <w:p w14:paraId="4E916794" w14:textId="77777777" w:rsidR="007F5D6E" w:rsidRPr="00364F58" w:rsidRDefault="007F5D6E" w:rsidP="007F5D6E">
      <w:pPr>
        <w:keepNext/>
        <w:numPr>
          <w:ilvl w:val="1"/>
          <w:numId w:val="11"/>
        </w:numPr>
        <w:spacing w:line="31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364F58">
        <w:rPr>
          <w:rFonts w:ascii="Calibri" w:hAnsi="Calibri" w:cs="Calibri"/>
          <w:color w:val="000000"/>
          <w:sz w:val="22"/>
          <w:szCs w:val="22"/>
        </w:rPr>
        <w:t>Z biegu terminów odbiorów wyłącza się dni wolne od pracy oraz niedziele i święta.</w:t>
      </w:r>
    </w:p>
    <w:p w14:paraId="3B3F808B" w14:textId="77777777" w:rsidR="007F5D6E" w:rsidRPr="00364F58" w:rsidRDefault="007F5D6E" w:rsidP="00364F58">
      <w:pPr>
        <w:pStyle w:val="Tekstkomentarza"/>
        <w:rPr>
          <w:rFonts w:ascii="Calibri" w:hAnsi="Calibri"/>
          <w:sz w:val="22"/>
          <w:szCs w:val="22"/>
        </w:rPr>
      </w:pPr>
      <w:r w:rsidRPr="00364F58">
        <w:rPr>
          <w:rStyle w:val="Odwoaniedokomentarza"/>
          <w:rFonts w:ascii="Calibri" w:hAnsi="Calibri"/>
          <w:sz w:val="22"/>
          <w:szCs w:val="22"/>
        </w:rPr>
        <w:t/>
      </w:r>
    </w:p>
    <w:p w14:paraId="0E331DEE" w14:textId="77777777" w:rsidR="000D345D" w:rsidRPr="00F27788" w:rsidRDefault="000D345D" w:rsidP="00007DCE">
      <w:pPr>
        <w:keepNext/>
        <w:numPr>
          <w:ilvl w:val="0"/>
          <w:numId w:val="11"/>
        </w:numPr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</w:pPr>
      <w:r w:rsidRPr="00F27788"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  <w:t>POZOSTAŁE UREGULOWANIA</w:t>
      </w:r>
    </w:p>
    <w:p w14:paraId="5A0FE73C" w14:textId="77777777" w:rsidR="007429F9" w:rsidRPr="00F27788" w:rsidRDefault="007429F9" w:rsidP="00007DC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 w:themeColor="text1"/>
          <w:kern w:val="20"/>
        </w:rPr>
      </w:pPr>
      <w:r w:rsidRPr="00F27788">
        <w:rPr>
          <w:rFonts w:asciiTheme="minorHAnsi" w:hAnsiTheme="minorHAnsi" w:cstheme="minorHAnsi"/>
          <w:bCs/>
          <w:iCs/>
          <w:color w:val="000000" w:themeColor="text1"/>
          <w:kern w:val="20"/>
        </w:rPr>
        <w:t>Strony uzgadniają następujące adresy do doręczeń:</w:t>
      </w:r>
    </w:p>
    <w:p w14:paraId="2F26D658" w14:textId="77777777" w:rsidR="007429F9" w:rsidRPr="00F27788" w:rsidRDefault="007429F9" w:rsidP="00007DCE">
      <w:pPr>
        <w:pStyle w:val="Akapitzlist"/>
        <w:numPr>
          <w:ilvl w:val="2"/>
          <w:numId w:val="11"/>
        </w:numPr>
        <w:tabs>
          <w:tab w:val="clear" w:pos="1985"/>
        </w:tabs>
        <w:spacing w:after="0" w:line="240" w:lineRule="auto"/>
        <w:ind w:left="1781" w:hanging="504"/>
        <w:jc w:val="both"/>
        <w:rPr>
          <w:rFonts w:asciiTheme="minorHAnsi" w:hAnsiTheme="minorHAnsi" w:cstheme="minorHAnsi"/>
          <w:bCs/>
          <w:iCs/>
          <w:color w:val="000000" w:themeColor="text1"/>
          <w:kern w:val="20"/>
        </w:rPr>
      </w:pPr>
      <w:r w:rsidRPr="00F27788">
        <w:rPr>
          <w:rFonts w:asciiTheme="minorHAnsi" w:hAnsiTheme="minorHAnsi"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F27788">
        <w:rPr>
          <w:rFonts w:asciiTheme="minorHAnsi" w:hAnsiTheme="minorHAnsi" w:cstheme="minorHAnsi"/>
          <w:bCs/>
          <w:color w:val="000000" w:themeColor="text1"/>
          <w:kern w:val="20"/>
        </w:rPr>
        <w:t>fax. 15 865 68 78</w:t>
      </w:r>
      <w:r w:rsidRPr="00F27788">
        <w:rPr>
          <w:rFonts w:asciiTheme="minorHAnsi" w:hAnsiTheme="minorHAnsi" w:cstheme="minorHAnsi"/>
          <w:bCs/>
          <w:iCs/>
          <w:color w:val="000000" w:themeColor="text1"/>
          <w:kern w:val="20"/>
        </w:rPr>
        <w:t>.</w:t>
      </w:r>
    </w:p>
    <w:p w14:paraId="7FF9B6DF" w14:textId="77777777" w:rsidR="007429F9" w:rsidRPr="00F27788" w:rsidRDefault="007429F9" w:rsidP="00007DCE">
      <w:pPr>
        <w:pStyle w:val="Akapitzlist"/>
        <w:numPr>
          <w:ilvl w:val="2"/>
          <w:numId w:val="11"/>
        </w:numPr>
        <w:tabs>
          <w:tab w:val="clear" w:pos="1985"/>
        </w:tabs>
        <w:spacing w:after="0" w:line="240" w:lineRule="auto"/>
        <w:ind w:left="1781" w:hanging="504"/>
        <w:jc w:val="both"/>
        <w:rPr>
          <w:rFonts w:asciiTheme="minorHAnsi" w:hAnsiTheme="minorHAnsi"/>
          <w:bCs/>
          <w:iCs/>
          <w:color w:val="000000" w:themeColor="text1"/>
          <w:kern w:val="20"/>
        </w:rPr>
      </w:pPr>
      <w:r w:rsidRPr="00F27788">
        <w:rPr>
          <w:rFonts w:asciiTheme="minorHAnsi" w:hAnsiTheme="minorHAnsi" w:cstheme="minorHAnsi"/>
          <w:bCs/>
          <w:iCs/>
          <w:color w:val="000000" w:themeColor="text1"/>
          <w:kern w:val="20"/>
        </w:rPr>
        <w:t>Zamawiający</w:t>
      </w:r>
      <w:r w:rsidRPr="00F27788">
        <w:rPr>
          <w:rFonts w:asciiTheme="minorHAnsi" w:hAnsiTheme="minorHAnsi"/>
          <w:bCs/>
          <w:iCs/>
          <w:color w:val="000000" w:themeColor="text1"/>
          <w:kern w:val="20"/>
        </w:rPr>
        <w:t xml:space="preserve"> – </w:t>
      </w:r>
      <w:r w:rsidRPr="00F27788">
        <w:rPr>
          <w:rFonts w:asciiTheme="minorHAnsi" w:hAnsiTheme="minorHAnsi"/>
          <w:b/>
          <w:bCs/>
          <w:iCs/>
          <w:color w:val="000000" w:themeColor="text1"/>
          <w:kern w:val="20"/>
        </w:rPr>
        <w:t>adres do doręczania faktur:</w:t>
      </w:r>
    </w:p>
    <w:p w14:paraId="29E97F1A" w14:textId="77777777" w:rsidR="007429F9" w:rsidRPr="00F27788" w:rsidRDefault="007429F9" w:rsidP="007429F9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F27788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14:paraId="7DBDC61C" w14:textId="77777777" w:rsidR="007429F9" w:rsidRPr="00F27788" w:rsidRDefault="007429F9" w:rsidP="007429F9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F27788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14:paraId="74660CD1" w14:textId="77777777" w:rsidR="007429F9" w:rsidRPr="00F27788" w:rsidRDefault="007429F9" w:rsidP="007429F9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F27788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14:paraId="0A069674" w14:textId="77777777" w:rsidR="007429F9" w:rsidRPr="00F27788" w:rsidRDefault="007429F9" w:rsidP="007429F9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F27788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14:paraId="39C6A29A" w14:textId="77777777" w:rsidR="007429F9" w:rsidRPr="00F27788" w:rsidRDefault="007429F9" w:rsidP="00007DCE">
      <w:pPr>
        <w:pStyle w:val="Akapitzlist"/>
        <w:numPr>
          <w:ilvl w:val="2"/>
          <w:numId w:val="11"/>
        </w:numPr>
        <w:tabs>
          <w:tab w:val="clear" w:pos="1985"/>
        </w:tabs>
        <w:spacing w:after="0" w:line="240" w:lineRule="auto"/>
        <w:ind w:left="1781" w:hanging="504"/>
        <w:jc w:val="both"/>
        <w:rPr>
          <w:rFonts w:asciiTheme="minorHAnsi" w:hAnsiTheme="minorHAnsi" w:cstheme="minorHAnsi"/>
          <w:color w:val="000000" w:themeColor="text1"/>
        </w:rPr>
      </w:pPr>
      <w:r w:rsidRPr="00F27788">
        <w:rPr>
          <w:rFonts w:asciiTheme="minorHAnsi" w:hAnsiTheme="minorHAnsi" w:cstheme="minorHAnsi"/>
          <w:bCs/>
          <w:iCs/>
          <w:color w:val="000000" w:themeColor="text1"/>
          <w:kern w:val="20"/>
        </w:rPr>
        <w:t xml:space="preserve">Wykonawca: </w:t>
      </w:r>
      <w:r w:rsidRPr="00F27788">
        <w:rPr>
          <w:rFonts w:asciiTheme="minorHAnsi" w:hAnsiTheme="minorHAnsi"/>
          <w:color w:val="000000" w:themeColor="text1"/>
        </w:rPr>
        <w:t>……………………,</w:t>
      </w:r>
      <w:r w:rsidRPr="00F27788">
        <w:rPr>
          <w:rFonts w:asciiTheme="minorHAnsi" w:hAnsiTheme="minorHAnsi"/>
          <w:bCs/>
          <w:color w:val="000000" w:themeColor="text1"/>
          <w:kern w:val="28"/>
        </w:rPr>
        <w:t xml:space="preserve"> </w:t>
      </w:r>
      <w:r w:rsidRPr="00F27788">
        <w:rPr>
          <w:rFonts w:asciiTheme="minorHAnsi" w:hAnsiTheme="minorHAnsi" w:cstheme="minorHAnsi"/>
          <w:b/>
          <w:color w:val="000000" w:themeColor="text1"/>
        </w:rPr>
        <w:t>tel ……………………; e-mail: …………………….</w:t>
      </w:r>
    </w:p>
    <w:p w14:paraId="1458CC35" w14:textId="77777777" w:rsidR="007429F9" w:rsidRPr="00F27788" w:rsidRDefault="007429F9" w:rsidP="00007DCE">
      <w:pPr>
        <w:pStyle w:val="Akapitzlist"/>
        <w:numPr>
          <w:ilvl w:val="1"/>
          <w:numId w:val="11"/>
        </w:numPr>
        <w:tabs>
          <w:tab w:val="clear" w:pos="709"/>
        </w:tabs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  <w:iCs/>
          <w:color w:val="000000" w:themeColor="text1"/>
          <w:kern w:val="20"/>
        </w:rPr>
      </w:pPr>
      <w:r w:rsidRPr="00F27788">
        <w:rPr>
          <w:rFonts w:asciiTheme="minorHAnsi" w:hAnsiTheme="minorHAnsi"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14:paraId="2D9ED410" w14:textId="77777777" w:rsidR="007429F9" w:rsidRPr="00F27788" w:rsidRDefault="007429F9" w:rsidP="00007DCE">
      <w:pPr>
        <w:pStyle w:val="Akapitzlist"/>
        <w:numPr>
          <w:ilvl w:val="1"/>
          <w:numId w:val="11"/>
        </w:numPr>
        <w:tabs>
          <w:tab w:val="clear" w:pos="709"/>
        </w:tabs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  <w:iCs/>
          <w:color w:val="000000" w:themeColor="text1"/>
          <w:kern w:val="20"/>
        </w:rPr>
      </w:pPr>
      <w:r w:rsidRPr="00F27788">
        <w:rPr>
          <w:rFonts w:asciiTheme="minorHAnsi" w:hAnsiTheme="minorHAnsi" w:cstheme="minorHAnsi"/>
          <w:bCs/>
          <w:iCs/>
          <w:color w:val="000000" w:themeColor="text1"/>
          <w:kern w:val="20"/>
        </w:rPr>
        <w:t xml:space="preserve">Do Umowy zastosowanie znajdują Ogólne Warunki Zakupu Usług Zamawiającego, które stanowią jej integralną część. </w:t>
      </w:r>
    </w:p>
    <w:p w14:paraId="413A363D" w14:textId="77777777" w:rsidR="007429F9" w:rsidRPr="00F27788" w:rsidRDefault="007429F9" w:rsidP="00007DCE">
      <w:pPr>
        <w:pStyle w:val="Akapitzlist"/>
        <w:numPr>
          <w:ilvl w:val="1"/>
          <w:numId w:val="11"/>
        </w:numPr>
        <w:tabs>
          <w:tab w:val="clear" w:pos="709"/>
        </w:tabs>
        <w:spacing w:after="0" w:line="240" w:lineRule="auto"/>
        <w:ind w:left="993" w:hanging="633"/>
        <w:jc w:val="both"/>
        <w:rPr>
          <w:rFonts w:asciiTheme="minorHAnsi" w:hAnsiTheme="minorHAnsi" w:cstheme="minorHAnsi"/>
          <w:bCs/>
          <w:iCs/>
          <w:color w:val="000000" w:themeColor="text1"/>
          <w:kern w:val="20"/>
        </w:rPr>
      </w:pPr>
      <w:r w:rsidRPr="00F27788">
        <w:rPr>
          <w:rFonts w:asciiTheme="minorHAnsi" w:hAnsiTheme="minorHAnsi" w:cstheme="minorHAnsi"/>
          <w:bCs/>
          <w:iCs/>
          <w:color w:val="000000" w:themeColor="text1"/>
          <w:kern w:val="20"/>
        </w:rPr>
        <w:t>Umowa została sporządzona w dwóch jednobrzmiących egzemplarzach, po jednym dla każdej ze Stron.</w:t>
      </w:r>
    </w:p>
    <w:p w14:paraId="713FA67D" w14:textId="77777777" w:rsidR="000D345D" w:rsidRPr="00F27788" w:rsidRDefault="000D345D" w:rsidP="000D345D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F2778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WYKONAWCA</w:t>
      </w:r>
      <w:r w:rsidRPr="00F2778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ZAMAWIAJĄCY</w:t>
      </w:r>
    </w:p>
    <w:p w14:paraId="31E2EB91" w14:textId="77777777" w:rsidR="000D345D" w:rsidRPr="00F27788" w:rsidRDefault="000D345D" w:rsidP="000D345D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6973F1B7" w14:textId="77777777" w:rsidR="000D345D" w:rsidRPr="00F27788" w:rsidRDefault="000D345D" w:rsidP="000D345D">
      <w:pPr>
        <w:tabs>
          <w:tab w:val="center" w:pos="1704"/>
          <w:tab w:val="center" w:pos="710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778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 xml:space="preserve">  ………………………..</w:t>
      </w:r>
      <w:r w:rsidRPr="00F2778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………………………..</w:t>
      </w:r>
    </w:p>
    <w:p w14:paraId="200CE3BB" w14:textId="77777777" w:rsidR="000D345D" w:rsidRPr="00F27788" w:rsidRDefault="000D345D" w:rsidP="000D345D">
      <w:pPr>
        <w:spacing w:before="120" w:after="120" w:line="276" w:lineRule="auto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</w:p>
    <w:p w14:paraId="29894624" w14:textId="77777777" w:rsidR="000D345D" w:rsidRPr="00F27788" w:rsidRDefault="000D345D" w:rsidP="000D345D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</w:p>
    <w:p w14:paraId="12549851" w14:textId="77777777" w:rsidR="000D345D" w:rsidRPr="00F27788" w:rsidRDefault="000D345D" w:rsidP="000D345D">
      <w:pPr>
        <w:spacing w:after="20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14:paraId="5264089B" w14:textId="77777777" w:rsidR="000D345D" w:rsidRPr="00F27788" w:rsidRDefault="000D345D" w:rsidP="00125E0D">
      <w:pPr>
        <w:spacing w:after="200" w:line="276" w:lineRule="auto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Załącznik nr 1 do umowy </w:t>
      </w:r>
      <w:r w:rsidR="00125E0D" w:rsidRPr="00F2778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NZ/O/……./2018/…………………………../MR</w:t>
      </w:r>
    </w:p>
    <w:p w14:paraId="62AB1074" w14:textId="77777777" w:rsidR="00452A76" w:rsidRPr="00F27788" w:rsidRDefault="000D345D" w:rsidP="00452A76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ZAKRES USŁUG</w:t>
      </w:r>
    </w:p>
    <w:p w14:paraId="57A30C6E" w14:textId="77777777" w:rsidR="001E7A19" w:rsidRPr="00F27788" w:rsidRDefault="000D345D" w:rsidP="00452A76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wykonanie </w:t>
      </w:r>
      <w:r w:rsidR="00972CD9" w:rsidRPr="00F27788">
        <w:rPr>
          <w:rFonts w:asciiTheme="minorHAnsi" w:hAnsiTheme="minorHAnsi"/>
          <w:color w:val="000000" w:themeColor="text1"/>
          <w:sz w:val="22"/>
          <w:szCs w:val="22"/>
        </w:rPr>
        <w:t>analizy przyczyn podwyższonych drgań głównych rurociągów parowych przy dużych obciążeniach bloku w Enea Połaniec S.A</w:t>
      </w:r>
    </w:p>
    <w:p w14:paraId="2520AD15" w14:textId="77777777" w:rsidR="00254036" w:rsidRPr="00F27788" w:rsidRDefault="005A4AC7" w:rsidP="00007DCE">
      <w:pPr>
        <w:pStyle w:val="Akapitzlist"/>
        <w:numPr>
          <w:ilvl w:val="0"/>
          <w:numId w:val="18"/>
        </w:numPr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Zakres Usług obejmuje:</w:t>
      </w:r>
    </w:p>
    <w:p w14:paraId="719CBF4A" w14:textId="77777777" w:rsidR="005A4AC7" w:rsidRPr="00F27788" w:rsidRDefault="005A4AC7" w:rsidP="00007DCE">
      <w:pPr>
        <w:pStyle w:val="Akapitzlist"/>
        <w:numPr>
          <w:ilvl w:val="1"/>
          <w:numId w:val="18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Określenie obszaru największych drgań.</w:t>
      </w:r>
    </w:p>
    <w:p w14:paraId="256370B9" w14:textId="77777777" w:rsidR="005A4AC7" w:rsidRPr="00F27788" w:rsidRDefault="005A4AC7" w:rsidP="00007DCE">
      <w:pPr>
        <w:pStyle w:val="Akapitzlist"/>
        <w:numPr>
          <w:ilvl w:val="1"/>
          <w:numId w:val="18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Przegląd dotychczas wykonanych prac diagnostyczno-remontowych.</w:t>
      </w:r>
    </w:p>
    <w:p w14:paraId="72E81FFA" w14:textId="77777777" w:rsidR="005A4AC7" w:rsidRPr="00F27788" w:rsidRDefault="005A4AC7" w:rsidP="00007DCE">
      <w:pPr>
        <w:pStyle w:val="Akapitzlist"/>
        <w:numPr>
          <w:ilvl w:val="1"/>
          <w:numId w:val="18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1Wykonanie inspekcji zamocowań wraz z oceną stanu technicznego.</w:t>
      </w:r>
    </w:p>
    <w:p w14:paraId="4E1FB18E" w14:textId="77777777" w:rsidR="005A4AC7" w:rsidRPr="00F27788" w:rsidRDefault="005A4AC7" w:rsidP="00007DCE">
      <w:pPr>
        <w:pStyle w:val="Akapitzlist"/>
        <w:numPr>
          <w:ilvl w:val="1"/>
          <w:numId w:val="18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Przeanalizowanie parametrów eksploatacyjnych pracy.</w:t>
      </w:r>
    </w:p>
    <w:p w14:paraId="30EB789E" w14:textId="77777777" w:rsidR="005A4AC7" w:rsidRPr="00F27788" w:rsidRDefault="005A4AC7" w:rsidP="00007DCE">
      <w:pPr>
        <w:pStyle w:val="Akapitzlist"/>
        <w:numPr>
          <w:ilvl w:val="1"/>
          <w:numId w:val="18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Interpretacja udostępnionych przez Użytkownika danych.</w:t>
      </w:r>
    </w:p>
    <w:p w14:paraId="547F0BAE" w14:textId="77777777" w:rsidR="005A4AC7" w:rsidRPr="00F27788" w:rsidRDefault="005A4AC7" w:rsidP="00007DCE">
      <w:pPr>
        <w:pStyle w:val="Akapitzlist"/>
        <w:numPr>
          <w:ilvl w:val="1"/>
          <w:numId w:val="18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Określenie prawdopodobnej przyczyny podwyższonych drgań.</w:t>
      </w:r>
    </w:p>
    <w:p w14:paraId="28EFFA96" w14:textId="77777777" w:rsidR="005A4AC7" w:rsidRPr="00F27788" w:rsidRDefault="005A4AC7" w:rsidP="00007DCE">
      <w:pPr>
        <w:pStyle w:val="Akapitzlist"/>
        <w:numPr>
          <w:ilvl w:val="1"/>
          <w:numId w:val="18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Przedstawienie działań prewencyjnych dla zadań diagnostyczno-remontowych.</w:t>
      </w:r>
    </w:p>
    <w:p w14:paraId="196D274F" w14:textId="77777777" w:rsidR="005A4AC7" w:rsidRPr="00F27788" w:rsidRDefault="005A4AC7" w:rsidP="00007DCE">
      <w:pPr>
        <w:pStyle w:val="Akapitzlist"/>
        <w:numPr>
          <w:ilvl w:val="1"/>
          <w:numId w:val="18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Przedstawienie ograniczeń co do eksploatacji bloku.</w:t>
      </w:r>
    </w:p>
    <w:p w14:paraId="0B89BADF" w14:textId="77777777" w:rsidR="005A4AC7" w:rsidRPr="00F27788" w:rsidRDefault="005A4AC7" w:rsidP="00007DCE">
      <w:pPr>
        <w:pStyle w:val="Akapitzlist"/>
        <w:numPr>
          <w:ilvl w:val="1"/>
          <w:numId w:val="18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Opracowanie i dostarczenie …..??</w:t>
      </w:r>
    </w:p>
    <w:p w14:paraId="3DD2C731" w14:textId="77777777" w:rsidR="005A4AC7" w:rsidRPr="00F27788" w:rsidRDefault="005A4AC7" w:rsidP="00007DCE">
      <w:pPr>
        <w:pStyle w:val="Akapitzlist"/>
        <w:numPr>
          <w:ilvl w:val="0"/>
          <w:numId w:val="18"/>
        </w:numPr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Wymagania  - Wykonawca powinien przedstawić dokumenty potwierdzające:</w:t>
      </w:r>
    </w:p>
    <w:p w14:paraId="5A3075E5" w14:textId="77777777" w:rsidR="005A4AC7" w:rsidRPr="00F27788" w:rsidRDefault="005A4AC7" w:rsidP="00007DCE">
      <w:pPr>
        <w:pStyle w:val="Akapitzlist"/>
        <w:numPr>
          <w:ilvl w:val="1"/>
          <w:numId w:val="18"/>
        </w:numPr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Wykonanie w ciągu ostatnich pięciu lat 8 ocen stanu technicznego dla rurociągów parowych.</w:t>
      </w:r>
    </w:p>
    <w:p w14:paraId="1027BCE4" w14:textId="77777777" w:rsidR="005A4AC7" w:rsidRPr="00F27788" w:rsidRDefault="005A4AC7" w:rsidP="00007DCE">
      <w:pPr>
        <w:pStyle w:val="Akapitzlist"/>
        <w:numPr>
          <w:ilvl w:val="1"/>
          <w:numId w:val="18"/>
        </w:numPr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Wykonanie w ciągu ostatnich pięciu lat 8 instrukcji eksploatacji głównych rurociągów parowych.</w:t>
      </w:r>
    </w:p>
    <w:p w14:paraId="5F86437A" w14:textId="77777777" w:rsidR="005A4AC7" w:rsidRPr="00F27788" w:rsidRDefault="005A4AC7" w:rsidP="00007DCE">
      <w:pPr>
        <w:pStyle w:val="Akapitzlist"/>
        <w:numPr>
          <w:ilvl w:val="1"/>
          <w:numId w:val="18"/>
        </w:numPr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Posiadanie odpowiednich uprawnień energetycznych oraz certyfikat rzeczoznawcy.</w:t>
      </w:r>
    </w:p>
    <w:p w14:paraId="3CD7988E" w14:textId="77777777" w:rsidR="005A4AC7" w:rsidRPr="00F27788" w:rsidRDefault="005A4AC7" w:rsidP="00007DCE">
      <w:pPr>
        <w:pStyle w:val="Akapitzlist"/>
        <w:numPr>
          <w:ilvl w:val="0"/>
          <w:numId w:val="18"/>
        </w:numPr>
        <w:rPr>
          <w:rFonts w:asciiTheme="minorHAnsi" w:hAnsiTheme="minorHAnsi"/>
          <w:color w:val="000000" w:themeColor="text1"/>
        </w:rPr>
      </w:pPr>
      <w:r w:rsidRPr="00F27788">
        <w:rPr>
          <w:rFonts w:asciiTheme="minorHAnsi" w:hAnsiTheme="minorHAnsi"/>
          <w:color w:val="000000" w:themeColor="text1"/>
        </w:rPr>
        <w:t>Rusztowania do wykonania prac zapewnia Zamawiający.</w:t>
      </w:r>
    </w:p>
    <w:p w14:paraId="36045561" w14:textId="77777777" w:rsidR="005F094D" w:rsidRPr="00F27788" w:rsidRDefault="005F094D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  <w:lang w:eastAsia="en-US"/>
        </w:rPr>
        <w:br w:type="page"/>
      </w:r>
    </w:p>
    <w:p w14:paraId="5F4C4340" w14:textId="77777777" w:rsidR="005F094D" w:rsidRPr="00F27788" w:rsidRDefault="005F094D" w:rsidP="005F094D">
      <w:pPr>
        <w:spacing w:line="276" w:lineRule="auto"/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4 do ogłoszenia </w:t>
      </w:r>
    </w:p>
    <w:p w14:paraId="0BBCE65D" w14:textId="77777777" w:rsidR="005F094D" w:rsidRPr="00F27788" w:rsidRDefault="005F094D" w:rsidP="005F094D">
      <w:pPr>
        <w:spacing w:line="276" w:lineRule="auto"/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8DE37C7" w14:textId="77777777" w:rsidR="005F094D" w:rsidRPr="00F27788" w:rsidRDefault="005F094D" w:rsidP="005F094D">
      <w:pPr>
        <w:spacing w:line="276" w:lineRule="auto"/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00EBDC3" w14:textId="77777777" w:rsidR="005F094D" w:rsidRPr="00F27788" w:rsidRDefault="005F094D" w:rsidP="005F094D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4092ADF8" w14:textId="77777777" w:rsidR="005F094D" w:rsidRPr="00F27788" w:rsidRDefault="005F094D" w:rsidP="005F094D">
      <w:pPr>
        <w:spacing w:line="276" w:lineRule="auto"/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628CB8C" w14:textId="77777777" w:rsidR="005F094D" w:rsidRPr="00F27788" w:rsidRDefault="005F094D" w:rsidP="005F094D">
      <w:pPr>
        <w:spacing w:line="276" w:lineRule="auto"/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615AC7F" w14:textId="77777777" w:rsidR="005F094D" w:rsidRPr="00F27788" w:rsidRDefault="005F094D" w:rsidP="005F094D">
      <w:pPr>
        <w:spacing w:line="276" w:lineRule="auto"/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88780E5" w14:textId="77777777" w:rsidR="005F094D" w:rsidRPr="00F27788" w:rsidRDefault="005F094D" w:rsidP="005F094D">
      <w:pPr>
        <w:pStyle w:val="NormalnyWeb"/>
        <w:spacing w:line="276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F27788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</w:t>
      </w:r>
      <w:r w:rsidRPr="00F27788">
        <w:rPr>
          <w:rStyle w:val="Odwoanieprzypisudolnego"/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footnoteReference w:id="1"/>
      </w:r>
      <w:r w:rsidRPr="00F27788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 wobec osób fizycznych, od których dane osobowe bezpośrednio lub pośrednio pozyskałem w celu złożenia oferty / udział w niniejszym postępowaniu.</w:t>
      </w:r>
      <w:r w:rsidRPr="00F27788">
        <w:rPr>
          <w:rStyle w:val="Odwoanieprzypisudolnego"/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footnoteReference w:id="2"/>
      </w:r>
    </w:p>
    <w:p w14:paraId="4168954D" w14:textId="77777777" w:rsidR="005F094D" w:rsidRPr="00F27788" w:rsidRDefault="005F094D" w:rsidP="005F094D">
      <w:pPr>
        <w:pStyle w:val="NormalnyWeb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4348915" w14:textId="77777777" w:rsidR="005F094D" w:rsidRPr="00F27788" w:rsidRDefault="005F094D" w:rsidP="005F094D">
      <w:pPr>
        <w:pStyle w:val="NormalnyWeb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E7BC9DD" w14:textId="77777777" w:rsidR="005F094D" w:rsidRPr="00F27788" w:rsidRDefault="005F094D" w:rsidP="005F094D">
      <w:pPr>
        <w:spacing w:line="276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14:paraId="7DFBF7F3" w14:textId="77777777" w:rsidR="005F094D" w:rsidRPr="00F27788" w:rsidRDefault="005F094D" w:rsidP="005F094D">
      <w:pPr>
        <w:spacing w:line="276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…………………………………………...................</w:t>
      </w:r>
    </w:p>
    <w:p w14:paraId="46642F38" w14:textId="77777777" w:rsidR="005F094D" w:rsidRPr="00F27788" w:rsidRDefault="005F094D" w:rsidP="005F094D">
      <w:pPr>
        <w:spacing w:line="276" w:lineRule="auto"/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F2778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F27788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14:paraId="0C74609F" w14:textId="77777777" w:rsidR="005F094D" w:rsidRPr="00F27788" w:rsidRDefault="005F094D" w:rsidP="005F094D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  <w:sectPr w:rsidR="005F094D" w:rsidRPr="00F27788" w:rsidSect="002C18B1">
          <w:footnotePr>
            <w:numRestart w:val="eachPage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F27788">
        <w:rPr>
          <w:rFonts w:asciiTheme="minorHAnsi" w:hAnsiTheme="minorHAnsi" w:cs="Helvetica"/>
          <w:color w:val="000000" w:themeColor="text1"/>
        </w:rPr>
        <w:t>(uprawnionego przedstawiciela Oferenta</w:t>
      </w:r>
      <w:r w:rsidRPr="00F27788">
        <w:rPr>
          <w:rFonts w:asciiTheme="minorHAnsi" w:hAnsiTheme="minorHAnsi" w:cs="Arial"/>
          <w:color w:val="000000" w:themeColor="text1"/>
        </w:rPr>
        <w:t>)</w:t>
      </w:r>
    </w:p>
    <w:p w14:paraId="67AB6F1A" w14:textId="77777777" w:rsidR="005F094D" w:rsidRPr="00F27788" w:rsidRDefault="005F094D" w:rsidP="005F094D">
      <w:pPr>
        <w:spacing w:after="150"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36D23341" w14:textId="77777777" w:rsidR="005F094D" w:rsidRPr="00F27788" w:rsidRDefault="005F094D" w:rsidP="005F094D">
      <w:pPr>
        <w:spacing w:after="150" w:line="276" w:lineRule="auto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5 do ogłoszenia </w:t>
      </w:r>
    </w:p>
    <w:p w14:paraId="3905134A" w14:textId="77777777" w:rsidR="005F094D" w:rsidRPr="00F27788" w:rsidRDefault="005F094D" w:rsidP="005F094D">
      <w:pPr>
        <w:spacing w:after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C1CD16" w14:textId="77777777" w:rsidR="005F094D" w:rsidRPr="00F27788" w:rsidRDefault="005F094D" w:rsidP="005F094D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F27788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14:paraId="2FE5783F" w14:textId="77777777" w:rsidR="005F094D" w:rsidRPr="00F27788" w:rsidRDefault="005F094D" w:rsidP="005F094D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color w:val="000000" w:themeColor="text1"/>
          <w:u w:val="single"/>
        </w:rPr>
      </w:pPr>
    </w:p>
    <w:p w14:paraId="1142C5A8" w14:textId="77777777" w:rsidR="005F094D" w:rsidRPr="00F27788" w:rsidRDefault="005F094D" w:rsidP="005F094D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F27788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14:paraId="49A57D6C" w14:textId="77777777" w:rsidR="005F094D" w:rsidRPr="00F27788" w:rsidRDefault="005F094D" w:rsidP="00007DCE">
      <w:pPr>
        <w:pStyle w:val="Akapitzlist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F27788">
        <w:rPr>
          <w:rFonts w:asciiTheme="minorHAnsi" w:hAnsiTheme="minorHAnsi" w:cs="Arial"/>
          <w:b/>
          <w:color w:val="000000" w:themeColor="text1"/>
        </w:rPr>
        <w:t>Administrator</w:t>
      </w:r>
      <w:r w:rsidRPr="00F27788">
        <w:rPr>
          <w:rFonts w:asciiTheme="minorHAnsi" w:hAnsiTheme="minorHAnsi" w:cs="Arial"/>
          <w:color w:val="000000" w:themeColor="text1"/>
        </w:rPr>
        <w:t>).</w:t>
      </w:r>
    </w:p>
    <w:p w14:paraId="6CC96555" w14:textId="77777777" w:rsidR="005F094D" w:rsidRPr="00F27788" w:rsidRDefault="005F094D" w:rsidP="005F094D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Dane kontaktowe:</w:t>
      </w:r>
    </w:p>
    <w:p w14:paraId="05416A90" w14:textId="77777777" w:rsidR="005F094D" w:rsidRPr="00F27788" w:rsidRDefault="005F094D" w:rsidP="00007DCE">
      <w:pPr>
        <w:pStyle w:val="Akapitzlist"/>
        <w:numPr>
          <w:ilvl w:val="0"/>
          <w:numId w:val="20"/>
        </w:numPr>
        <w:spacing w:after="120"/>
        <w:ind w:left="709" w:hanging="284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F27788">
        <w:rPr>
          <w:rFonts w:asciiTheme="minorHAnsi" w:hAnsiTheme="minorHAnsi" w:cs="Arial"/>
          <w:b/>
          <w:color w:val="000000" w:themeColor="text1"/>
        </w:rPr>
        <w:t xml:space="preserve">Inspektor Ochrony Danych - </w:t>
      </w:r>
      <w:r w:rsidRPr="00F27788">
        <w:rPr>
          <w:rFonts w:asciiTheme="minorHAnsi" w:hAnsiTheme="minorHAnsi" w:cs="Arial"/>
          <w:color w:val="000000" w:themeColor="text1"/>
        </w:rPr>
        <w:t xml:space="preserve">e-mail: </w:t>
      </w:r>
      <w:hyperlink r:id="rId18" w:history="1">
        <w:r w:rsidRPr="00F27788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F27788">
        <w:rPr>
          <w:rFonts w:asciiTheme="minorHAnsi" w:hAnsiTheme="minorHAnsi" w:cs="Arial"/>
          <w:color w:val="000000" w:themeColor="text1"/>
        </w:rPr>
        <w:t>, telefon: 15 / 865 6383</w:t>
      </w:r>
    </w:p>
    <w:p w14:paraId="39A1D361" w14:textId="77777777" w:rsidR="005F094D" w:rsidRPr="00F27788" w:rsidRDefault="005F094D" w:rsidP="00007DCE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F27788">
        <w:rPr>
          <w:rFonts w:asciiTheme="minorHAnsi" w:hAnsiTheme="minorHAnsi" w:cs="Arial"/>
          <w:b/>
          <w:color w:val="000000" w:themeColor="text1"/>
        </w:rPr>
        <w:t>RODO</w:t>
      </w:r>
      <w:r w:rsidRPr="00F27788">
        <w:rPr>
          <w:rFonts w:asciiTheme="minorHAnsi" w:hAnsiTheme="minorHAnsi" w:cs="Arial"/>
          <w:color w:val="000000" w:themeColor="text1"/>
        </w:rPr>
        <w:t xml:space="preserve">). </w:t>
      </w:r>
    </w:p>
    <w:p w14:paraId="10370B81" w14:textId="77777777" w:rsidR="005F094D" w:rsidRPr="00F27788" w:rsidRDefault="005F094D" w:rsidP="00007DCE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Podanie przez Pana/Panią danych osobowych jest dobrowolne, ale niezbędne do udziału w postępowaniu i późniejszej ewentualnej realizacji usługi bądź umowy.</w:t>
      </w:r>
    </w:p>
    <w:p w14:paraId="2AC1107B" w14:textId="77777777" w:rsidR="005F094D" w:rsidRPr="00F27788" w:rsidRDefault="005F094D" w:rsidP="00007DCE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Administrator może ujawnić Pana/Pani dane osobowe podmiotom upoważnionym na podstawie przepisów prawa. </w:t>
      </w:r>
    </w:p>
    <w:p w14:paraId="4BA21680" w14:textId="77777777" w:rsidR="005F094D" w:rsidRPr="00F27788" w:rsidRDefault="005F094D" w:rsidP="005F094D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244601D8" w14:textId="77777777" w:rsidR="005F094D" w:rsidRPr="00F27788" w:rsidRDefault="005F094D" w:rsidP="005F094D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CC1910A" w14:textId="77777777" w:rsidR="005F094D" w:rsidRPr="00F27788" w:rsidRDefault="005F094D" w:rsidP="00007DCE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8E5F0BF" w14:textId="77777777" w:rsidR="005F094D" w:rsidRPr="00F27788" w:rsidRDefault="005F094D" w:rsidP="00007DCE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bCs/>
          <w:color w:val="000000" w:themeColor="text1"/>
        </w:rPr>
        <w:t>Dane udostępnione przez Panią/Pana nie będą podlegały profilowaniu.</w:t>
      </w:r>
    </w:p>
    <w:p w14:paraId="48518722" w14:textId="77777777" w:rsidR="005F094D" w:rsidRPr="00F27788" w:rsidRDefault="005F094D" w:rsidP="00007DCE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bCs/>
          <w:color w:val="000000" w:themeColor="text1"/>
        </w:rPr>
        <w:t>Administrator danych nie ma zamiaru przekazywać danych osobowych do państwa trzeciego.</w:t>
      </w:r>
    </w:p>
    <w:p w14:paraId="7ABA0295" w14:textId="77777777" w:rsidR="005F094D" w:rsidRPr="00F27788" w:rsidRDefault="005F094D" w:rsidP="00007DCE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Przysługuje Panu/Pani prawo żądania: </w:t>
      </w:r>
    </w:p>
    <w:p w14:paraId="4D020929" w14:textId="77777777" w:rsidR="005F094D" w:rsidRPr="00F27788" w:rsidRDefault="005F094D" w:rsidP="00007DCE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dostępu do treści swoich danych - w granicach art. 15 RODO,</w:t>
      </w:r>
    </w:p>
    <w:p w14:paraId="62264D9F" w14:textId="77777777" w:rsidR="005F094D" w:rsidRPr="00F27788" w:rsidRDefault="005F094D" w:rsidP="00007DCE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ich sprostowania – w granicach art. 16 RODO, </w:t>
      </w:r>
    </w:p>
    <w:p w14:paraId="727CC3E5" w14:textId="77777777" w:rsidR="005F094D" w:rsidRPr="00F27788" w:rsidRDefault="005F094D" w:rsidP="00007DCE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ich usunięcia - w granicach art. 17 RODO, </w:t>
      </w:r>
    </w:p>
    <w:p w14:paraId="3774210D" w14:textId="77777777" w:rsidR="005F094D" w:rsidRPr="00F27788" w:rsidRDefault="005F094D" w:rsidP="00007DCE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ograniczenia przetwarzania - w granicach art. 18 RODO, </w:t>
      </w:r>
    </w:p>
    <w:p w14:paraId="7D24C91C" w14:textId="77777777" w:rsidR="005F094D" w:rsidRPr="00F27788" w:rsidRDefault="005F094D" w:rsidP="00007DCE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przenoszenia danych - w granicach art. 20 RODO,</w:t>
      </w:r>
    </w:p>
    <w:p w14:paraId="07442BC4" w14:textId="77777777" w:rsidR="005F094D" w:rsidRPr="00F27788" w:rsidRDefault="005F094D" w:rsidP="00007DCE">
      <w:pPr>
        <w:pStyle w:val="Akapitzlist"/>
        <w:numPr>
          <w:ilvl w:val="1"/>
          <w:numId w:val="19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prawo wniesienia sprzeciwu (w przypadku przetwarzania na podstawie art. 6 ust. 1 lit. f) RODO – w granicach art. 21 RODO,</w:t>
      </w:r>
    </w:p>
    <w:p w14:paraId="5D4FA397" w14:textId="77777777" w:rsidR="005F094D" w:rsidRPr="00F27788" w:rsidRDefault="005F094D" w:rsidP="00007DCE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 xml:space="preserve">Realizacja praw, o których mowa powyżej, może odbywać się poprzez wskazanie swoich żądań/sprzeciwu przesłane Inspektorowi Ochrony Danych na adres e-mail: </w:t>
      </w:r>
      <w:hyperlink r:id="rId19" w:history="1">
        <w:r w:rsidRPr="00F27788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F27788">
        <w:rPr>
          <w:rFonts w:asciiTheme="minorHAnsi" w:hAnsiTheme="minorHAnsi" w:cs="Arial"/>
          <w:color w:val="000000" w:themeColor="text1"/>
        </w:rPr>
        <w:t>.</w:t>
      </w:r>
    </w:p>
    <w:p w14:paraId="5343CA32" w14:textId="77777777" w:rsidR="005F094D" w:rsidRPr="00F27788" w:rsidRDefault="005F094D" w:rsidP="00007DCE">
      <w:pPr>
        <w:pStyle w:val="Akapitzlist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F27788">
        <w:rPr>
          <w:rFonts w:asciiTheme="minorHAnsi" w:hAnsiTheme="minorHAnsi" w:cs="Arial"/>
          <w:color w:val="000000" w:themeColor="text1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AB0C10B" w14:textId="77777777" w:rsidR="005F094D" w:rsidRPr="00F27788" w:rsidRDefault="005F094D" w:rsidP="005F094D">
      <w:pPr>
        <w:spacing w:after="160" w:line="276" w:lineRule="auto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  <w:r w:rsidRPr="00F27788">
        <w:rPr>
          <w:rFonts w:asciiTheme="minorHAnsi" w:hAnsiTheme="minorHAnsi" w:cs="Helvetica"/>
          <w:b/>
          <w:color w:val="000000" w:themeColor="text1"/>
          <w:sz w:val="22"/>
          <w:szCs w:val="22"/>
        </w:rPr>
        <w:lastRenderedPageBreak/>
        <w:t xml:space="preserve">Załącznik nr 6 do ogłoszenia </w:t>
      </w:r>
    </w:p>
    <w:p w14:paraId="19EABDE2" w14:textId="77777777" w:rsidR="005F094D" w:rsidRPr="00F27788" w:rsidRDefault="005F094D" w:rsidP="005F094D">
      <w:pPr>
        <w:spacing w:after="150" w:line="276" w:lineRule="auto"/>
        <w:jc w:val="center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5D833661" w14:textId="77777777" w:rsidR="005F094D" w:rsidRPr="00F27788" w:rsidRDefault="005F094D" w:rsidP="005F094D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0DCA18AF" w14:textId="77777777" w:rsidR="005F094D" w:rsidRPr="00F27788" w:rsidRDefault="005F094D" w:rsidP="005F094D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1D21A534" w14:textId="77777777" w:rsidR="005F094D" w:rsidRPr="00F27788" w:rsidRDefault="005F094D" w:rsidP="005F094D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14:paraId="2ECB7523" w14:textId="77777777" w:rsidR="005F094D" w:rsidRPr="00F27788" w:rsidRDefault="005F094D" w:rsidP="005F094D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4E5990DD" w14:textId="77777777" w:rsidR="005F094D" w:rsidRPr="00F27788" w:rsidRDefault="005F094D" w:rsidP="005F094D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5D173D42" w14:textId="77777777" w:rsidR="005F094D" w:rsidRPr="00F27788" w:rsidRDefault="005F094D" w:rsidP="005F094D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5F95F80C" w14:textId="77777777" w:rsidR="005F094D" w:rsidRPr="00F27788" w:rsidRDefault="005F094D" w:rsidP="005F094D">
      <w:pPr>
        <w:pStyle w:val="NormalnyWeb"/>
        <w:spacing w:line="276" w:lineRule="auto"/>
        <w:ind w:firstLine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F27788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Oświadczam, że </w:t>
      </w:r>
      <w:r w:rsidRPr="00F2778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wyrażam zgodę na przetwarzanie przez Enea Połaniec S.A. moich danych osobowych w celu związanym z prowadzonym przetargiem na wykonanie prac związanych z chemicznym czyszczeniem Kotła EP-650 K5 (Trawienie) w celu usunięcia osadów odłożonych na wewnętrznych powierzchniach ogrzewalnych kotła w Enea Połaniec S.A</w:t>
      </w:r>
      <w:r w:rsidRPr="00F27788">
        <w:rPr>
          <w:rStyle w:val="Odwoanieprzypisudolnego"/>
          <w:rFonts w:asciiTheme="minorHAnsi" w:eastAsia="Times New Roman" w:hAnsiTheme="minorHAnsi" w:cs="Helvetica"/>
          <w:color w:val="000000" w:themeColor="text1"/>
          <w:sz w:val="22"/>
          <w:szCs w:val="22"/>
        </w:rPr>
        <w:footnoteReference w:id="3"/>
      </w:r>
    </w:p>
    <w:p w14:paraId="1759D3DB" w14:textId="77777777" w:rsidR="005F094D" w:rsidRPr="00F27788" w:rsidRDefault="005F094D" w:rsidP="005F094D">
      <w:pPr>
        <w:pStyle w:val="NormalnyWeb"/>
        <w:spacing w:line="276" w:lineRule="auto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14:paraId="6C2136D2" w14:textId="77777777" w:rsidR="005F094D" w:rsidRPr="00F27788" w:rsidRDefault="005F094D" w:rsidP="005F094D">
      <w:pPr>
        <w:pStyle w:val="NormalnyWeb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1411451" w14:textId="77777777" w:rsidR="005F094D" w:rsidRPr="00F27788" w:rsidRDefault="005F094D" w:rsidP="005F094D">
      <w:pPr>
        <w:pStyle w:val="NormalnyWeb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8B55558" w14:textId="77777777" w:rsidR="005F094D" w:rsidRPr="00F27788" w:rsidRDefault="005F094D" w:rsidP="005F094D">
      <w:pPr>
        <w:spacing w:line="276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F27788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…………………………………………...................</w:t>
      </w:r>
    </w:p>
    <w:p w14:paraId="6F97FCB7" w14:textId="77777777" w:rsidR="005F094D" w:rsidRPr="00F27788" w:rsidRDefault="005F094D" w:rsidP="005F094D">
      <w:pPr>
        <w:spacing w:line="276" w:lineRule="auto"/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F27788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F2778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F27788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14:paraId="34C6D9F7" w14:textId="77777777" w:rsidR="005F094D" w:rsidRPr="00F27788" w:rsidRDefault="005F094D" w:rsidP="005F094D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F27788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F27788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14:paraId="4BA49858" w14:textId="77777777" w:rsidR="005F094D" w:rsidRPr="00F27788" w:rsidRDefault="005F094D" w:rsidP="005F094D">
      <w:pPr>
        <w:tabs>
          <w:tab w:val="left" w:pos="7725"/>
        </w:tabs>
        <w:spacing w:after="150" w:line="276" w:lineRule="auto"/>
        <w:ind w:left="792"/>
        <w:contextualSpacing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5F094D" w:rsidRPr="00F27788" w:rsidSect="002C18B1">
          <w:footnotePr>
            <w:numRestart w:val="eachSect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047549FB" w14:textId="77777777" w:rsidR="005F094D" w:rsidRPr="00F27788" w:rsidRDefault="005F094D" w:rsidP="005F094D">
      <w:pPr>
        <w:pStyle w:val="Akapitzlist"/>
        <w:spacing w:after="0"/>
        <w:ind w:left="0"/>
        <w:rPr>
          <w:rFonts w:asciiTheme="minorHAnsi" w:hAnsiTheme="minorHAnsi" w:cs="Arial"/>
          <w:color w:val="000000" w:themeColor="text1"/>
        </w:rPr>
      </w:pPr>
    </w:p>
    <w:p w14:paraId="22A3C5C7" w14:textId="77777777" w:rsidR="000D345D" w:rsidRPr="00F27788" w:rsidRDefault="000D345D" w:rsidP="00125E0D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0D345D" w:rsidRPr="00F27788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6CA37" w14:textId="77777777" w:rsidR="00DF597A" w:rsidRDefault="00DF597A" w:rsidP="00C715D2">
      <w:r>
        <w:separator/>
      </w:r>
    </w:p>
  </w:endnote>
  <w:endnote w:type="continuationSeparator" w:id="0">
    <w:p w14:paraId="3FEB8253" w14:textId="77777777" w:rsidR="00DF597A" w:rsidRDefault="00DF597A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AEFFA" w14:textId="77777777" w:rsidR="00DF597A" w:rsidRDefault="00DF597A" w:rsidP="00C715D2">
      <w:r>
        <w:separator/>
      </w:r>
    </w:p>
  </w:footnote>
  <w:footnote w:type="continuationSeparator" w:id="0">
    <w:p w14:paraId="0ECB7AB4" w14:textId="77777777" w:rsidR="00DF597A" w:rsidRDefault="00DF597A" w:rsidP="00C715D2">
      <w:r>
        <w:continuationSeparator/>
      </w:r>
    </w:p>
  </w:footnote>
  <w:footnote w:id="1">
    <w:p w14:paraId="014188C6" w14:textId="77777777" w:rsidR="00AF6854" w:rsidRDefault="00AF6854" w:rsidP="005F094D">
      <w:pPr>
        <w:pStyle w:val="Tekstprzypisudolnego"/>
      </w:pP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footnoteRef/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A28D019" w14:textId="77777777" w:rsidR="00AF6854" w:rsidRDefault="00AF6854" w:rsidP="005F09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</w:t>
      </w:r>
      <w:r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5 RODO treści oświadczenia wykonawca nie składa (usunięcie treści oświadczenia np. przez jego wykreślenie).</w:t>
      </w:r>
    </w:p>
  </w:footnote>
  <w:footnote w:id="3">
    <w:p w14:paraId="1AC42374" w14:textId="77777777" w:rsidR="00AF6854" w:rsidRDefault="00AF6854" w:rsidP="005F09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022">
        <w:rPr>
          <w:rFonts w:asciiTheme="minorHAnsi" w:hAnsiTheme="minorHAnsi"/>
          <w:i/>
          <w:color w:val="000000" w:themeColor="text1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FD2C74"/>
    <w:multiLevelType w:val="multilevel"/>
    <w:tmpl w:val="2E9C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B16B9"/>
    <w:multiLevelType w:val="multilevel"/>
    <w:tmpl w:val="8642F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510C73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7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2F2BC5C"/>
    <w:lvl w:ilvl="0" w:tplc="89889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8"/>
  </w:num>
  <w:num w:numId="11">
    <w:abstractNumId w:val="4"/>
  </w:num>
  <w:num w:numId="12">
    <w:abstractNumId w:val="3"/>
  </w:num>
  <w:num w:numId="13">
    <w:abstractNumId w:val="20"/>
  </w:num>
  <w:num w:numId="14">
    <w:abstractNumId w:val="17"/>
  </w:num>
  <w:num w:numId="15">
    <w:abstractNumId w:val="12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1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07DCE"/>
    <w:rsid w:val="00016AB1"/>
    <w:rsid w:val="00040A4B"/>
    <w:rsid w:val="00043261"/>
    <w:rsid w:val="00047558"/>
    <w:rsid w:val="0005061A"/>
    <w:rsid w:val="00061286"/>
    <w:rsid w:val="00067218"/>
    <w:rsid w:val="0007352B"/>
    <w:rsid w:val="00074437"/>
    <w:rsid w:val="00087583"/>
    <w:rsid w:val="00090562"/>
    <w:rsid w:val="000967FA"/>
    <w:rsid w:val="000A1F7E"/>
    <w:rsid w:val="000B135C"/>
    <w:rsid w:val="000C0759"/>
    <w:rsid w:val="000C18BC"/>
    <w:rsid w:val="000D2FD1"/>
    <w:rsid w:val="000D345D"/>
    <w:rsid w:val="000D76A9"/>
    <w:rsid w:val="000E66EB"/>
    <w:rsid w:val="000F3C06"/>
    <w:rsid w:val="000F69E8"/>
    <w:rsid w:val="00116AB3"/>
    <w:rsid w:val="00125E0D"/>
    <w:rsid w:val="0013439E"/>
    <w:rsid w:val="00163CB7"/>
    <w:rsid w:val="00166452"/>
    <w:rsid w:val="0017028E"/>
    <w:rsid w:val="00181469"/>
    <w:rsid w:val="001B39C7"/>
    <w:rsid w:val="001C6B89"/>
    <w:rsid w:val="001E42AD"/>
    <w:rsid w:val="001E7A19"/>
    <w:rsid w:val="001F1019"/>
    <w:rsid w:val="00206158"/>
    <w:rsid w:val="00231D3A"/>
    <w:rsid w:val="0023271C"/>
    <w:rsid w:val="00236A50"/>
    <w:rsid w:val="0025002A"/>
    <w:rsid w:val="00254036"/>
    <w:rsid w:val="002555DD"/>
    <w:rsid w:val="00265DB6"/>
    <w:rsid w:val="002848FC"/>
    <w:rsid w:val="00293004"/>
    <w:rsid w:val="00297D71"/>
    <w:rsid w:val="002A062D"/>
    <w:rsid w:val="002A065B"/>
    <w:rsid w:val="002A3CC7"/>
    <w:rsid w:val="002C18B1"/>
    <w:rsid w:val="002C2736"/>
    <w:rsid w:val="002D689B"/>
    <w:rsid w:val="002D74B8"/>
    <w:rsid w:val="002F3370"/>
    <w:rsid w:val="002F6ACD"/>
    <w:rsid w:val="002F7F8D"/>
    <w:rsid w:val="00300900"/>
    <w:rsid w:val="003177E3"/>
    <w:rsid w:val="00327F56"/>
    <w:rsid w:val="003461FC"/>
    <w:rsid w:val="00347F28"/>
    <w:rsid w:val="00364F58"/>
    <w:rsid w:val="0036560A"/>
    <w:rsid w:val="0037143F"/>
    <w:rsid w:val="00380AD0"/>
    <w:rsid w:val="00387E8F"/>
    <w:rsid w:val="00390BF6"/>
    <w:rsid w:val="003922D4"/>
    <w:rsid w:val="00396BA3"/>
    <w:rsid w:val="003C491F"/>
    <w:rsid w:val="003E289E"/>
    <w:rsid w:val="003E691F"/>
    <w:rsid w:val="003F27B1"/>
    <w:rsid w:val="003F43C1"/>
    <w:rsid w:val="00403A07"/>
    <w:rsid w:val="00413C96"/>
    <w:rsid w:val="00416300"/>
    <w:rsid w:val="00420843"/>
    <w:rsid w:val="00420F9A"/>
    <w:rsid w:val="00452A76"/>
    <w:rsid w:val="004647F0"/>
    <w:rsid w:val="00466F32"/>
    <w:rsid w:val="004B37B9"/>
    <w:rsid w:val="004B4CED"/>
    <w:rsid w:val="004C09EA"/>
    <w:rsid w:val="004C7288"/>
    <w:rsid w:val="004D3F08"/>
    <w:rsid w:val="004D47CE"/>
    <w:rsid w:val="004F08C0"/>
    <w:rsid w:val="00526E8A"/>
    <w:rsid w:val="005308C0"/>
    <w:rsid w:val="00535F46"/>
    <w:rsid w:val="00565682"/>
    <w:rsid w:val="00590A1B"/>
    <w:rsid w:val="0059719C"/>
    <w:rsid w:val="00597B33"/>
    <w:rsid w:val="005A1959"/>
    <w:rsid w:val="005A4AC7"/>
    <w:rsid w:val="005A7886"/>
    <w:rsid w:val="005C6792"/>
    <w:rsid w:val="005F094D"/>
    <w:rsid w:val="00601AD1"/>
    <w:rsid w:val="00605A7C"/>
    <w:rsid w:val="00613F91"/>
    <w:rsid w:val="0063782F"/>
    <w:rsid w:val="00644099"/>
    <w:rsid w:val="00652327"/>
    <w:rsid w:val="006757B1"/>
    <w:rsid w:val="0067784E"/>
    <w:rsid w:val="006838A1"/>
    <w:rsid w:val="00684294"/>
    <w:rsid w:val="00686A83"/>
    <w:rsid w:val="0069621C"/>
    <w:rsid w:val="00697405"/>
    <w:rsid w:val="006D7E49"/>
    <w:rsid w:val="006E2589"/>
    <w:rsid w:val="007032AD"/>
    <w:rsid w:val="00724066"/>
    <w:rsid w:val="007429F9"/>
    <w:rsid w:val="0075572D"/>
    <w:rsid w:val="00757BF4"/>
    <w:rsid w:val="00765486"/>
    <w:rsid w:val="00765FAB"/>
    <w:rsid w:val="00766808"/>
    <w:rsid w:val="007A09A9"/>
    <w:rsid w:val="007A7109"/>
    <w:rsid w:val="007C7631"/>
    <w:rsid w:val="007D1A13"/>
    <w:rsid w:val="007F00C1"/>
    <w:rsid w:val="007F3242"/>
    <w:rsid w:val="007F5D6E"/>
    <w:rsid w:val="00811602"/>
    <w:rsid w:val="00824084"/>
    <w:rsid w:val="00824B40"/>
    <w:rsid w:val="008272F8"/>
    <w:rsid w:val="008424E6"/>
    <w:rsid w:val="00842FF8"/>
    <w:rsid w:val="00846285"/>
    <w:rsid w:val="00862036"/>
    <w:rsid w:val="00862161"/>
    <w:rsid w:val="00866B87"/>
    <w:rsid w:val="008949AD"/>
    <w:rsid w:val="008C29A6"/>
    <w:rsid w:val="008C6B90"/>
    <w:rsid w:val="008F5F73"/>
    <w:rsid w:val="009002B9"/>
    <w:rsid w:val="00900701"/>
    <w:rsid w:val="009115DC"/>
    <w:rsid w:val="00913942"/>
    <w:rsid w:val="00927254"/>
    <w:rsid w:val="009408BA"/>
    <w:rsid w:val="00952075"/>
    <w:rsid w:val="00960122"/>
    <w:rsid w:val="0096507C"/>
    <w:rsid w:val="0097028C"/>
    <w:rsid w:val="00972CD9"/>
    <w:rsid w:val="00973BA0"/>
    <w:rsid w:val="009B22A0"/>
    <w:rsid w:val="009B2A58"/>
    <w:rsid w:val="009C2304"/>
    <w:rsid w:val="009C28BA"/>
    <w:rsid w:val="009F6C6A"/>
    <w:rsid w:val="00A02333"/>
    <w:rsid w:val="00A06134"/>
    <w:rsid w:val="00A23A17"/>
    <w:rsid w:val="00A2536F"/>
    <w:rsid w:val="00A32196"/>
    <w:rsid w:val="00A34C85"/>
    <w:rsid w:val="00A36AC7"/>
    <w:rsid w:val="00A50CE5"/>
    <w:rsid w:val="00A529DF"/>
    <w:rsid w:val="00A53D9E"/>
    <w:rsid w:val="00A66943"/>
    <w:rsid w:val="00A72FB0"/>
    <w:rsid w:val="00A842EC"/>
    <w:rsid w:val="00A84416"/>
    <w:rsid w:val="00A91A85"/>
    <w:rsid w:val="00A95E15"/>
    <w:rsid w:val="00AA59B0"/>
    <w:rsid w:val="00AA69E8"/>
    <w:rsid w:val="00AB3A7C"/>
    <w:rsid w:val="00AC0C64"/>
    <w:rsid w:val="00AC3392"/>
    <w:rsid w:val="00AE3AF3"/>
    <w:rsid w:val="00AF0012"/>
    <w:rsid w:val="00AF6854"/>
    <w:rsid w:val="00B156C9"/>
    <w:rsid w:val="00B25DC2"/>
    <w:rsid w:val="00B26AE7"/>
    <w:rsid w:val="00B33887"/>
    <w:rsid w:val="00B9015A"/>
    <w:rsid w:val="00B976B7"/>
    <w:rsid w:val="00BA1984"/>
    <w:rsid w:val="00BA4EB7"/>
    <w:rsid w:val="00BC7227"/>
    <w:rsid w:val="00BC75A0"/>
    <w:rsid w:val="00BD6A5B"/>
    <w:rsid w:val="00BF2464"/>
    <w:rsid w:val="00BF2737"/>
    <w:rsid w:val="00C06069"/>
    <w:rsid w:val="00C1012F"/>
    <w:rsid w:val="00C12D75"/>
    <w:rsid w:val="00C24096"/>
    <w:rsid w:val="00C25882"/>
    <w:rsid w:val="00C33040"/>
    <w:rsid w:val="00C330C9"/>
    <w:rsid w:val="00C342F7"/>
    <w:rsid w:val="00C715D2"/>
    <w:rsid w:val="00C76571"/>
    <w:rsid w:val="00C86D18"/>
    <w:rsid w:val="00C92880"/>
    <w:rsid w:val="00CD48F0"/>
    <w:rsid w:val="00CD65B6"/>
    <w:rsid w:val="00CE107B"/>
    <w:rsid w:val="00CF37B5"/>
    <w:rsid w:val="00CF5B8D"/>
    <w:rsid w:val="00D0102A"/>
    <w:rsid w:val="00D02D12"/>
    <w:rsid w:val="00D05AFB"/>
    <w:rsid w:val="00D15250"/>
    <w:rsid w:val="00D21B46"/>
    <w:rsid w:val="00D27D8C"/>
    <w:rsid w:val="00D534A0"/>
    <w:rsid w:val="00D54882"/>
    <w:rsid w:val="00D57AC2"/>
    <w:rsid w:val="00D668D7"/>
    <w:rsid w:val="00D76A4C"/>
    <w:rsid w:val="00D80FF2"/>
    <w:rsid w:val="00D93FC9"/>
    <w:rsid w:val="00D97647"/>
    <w:rsid w:val="00DB75DA"/>
    <w:rsid w:val="00DC2856"/>
    <w:rsid w:val="00DD0DD7"/>
    <w:rsid w:val="00DE7064"/>
    <w:rsid w:val="00DF0FA6"/>
    <w:rsid w:val="00DF597A"/>
    <w:rsid w:val="00E03F59"/>
    <w:rsid w:val="00E130EF"/>
    <w:rsid w:val="00E13F8F"/>
    <w:rsid w:val="00E258BC"/>
    <w:rsid w:val="00E37CA0"/>
    <w:rsid w:val="00E41F86"/>
    <w:rsid w:val="00E53CC1"/>
    <w:rsid w:val="00E54F7E"/>
    <w:rsid w:val="00E73974"/>
    <w:rsid w:val="00E97FEF"/>
    <w:rsid w:val="00EA03EC"/>
    <w:rsid w:val="00EA32E0"/>
    <w:rsid w:val="00EA5172"/>
    <w:rsid w:val="00EB1ADB"/>
    <w:rsid w:val="00EB7981"/>
    <w:rsid w:val="00ED6100"/>
    <w:rsid w:val="00EF1B10"/>
    <w:rsid w:val="00EF694D"/>
    <w:rsid w:val="00F064DA"/>
    <w:rsid w:val="00F1104C"/>
    <w:rsid w:val="00F168CF"/>
    <w:rsid w:val="00F21DCB"/>
    <w:rsid w:val="00F246C1"/>
    <w:rsid w:val="00F252A5"/>
    <w:rsid w:val="00F27788"/>
    <w:rsid w:val="00F571EF"/>
    <w:rsid w:val="00F67163"/>
    <w:rsid w:val="00F85BBE"/>
    <w:rsid w:val="00F87F72"/>
    <w:rsid w:val="00F93330"/>
    <w:rsid w:val="00FA3940"/>
    <w:rsid w:val="00FB0F40"/>
    <w:rsid w:val="00FC56B7"/>
    <w:rsid w:val="00FD0B35"/>
    <w:rsid w:val="00FD182A"/>
    <w:rsid w:val="00FE0F19"/>
    <w:rsid w:val="00FF676F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D2C1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6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uiPriority w:val="99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0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2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3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5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7">
    <w:name w:val="Font Style27"/>
    <w:uiPriority w:val="99"/>
    <w:rsid w:val="007F5D6E"/>
    <w:rPr>
      <w:rFonts w:ascii="Franklin Gothic Medium" w:hAnsi="Franklin Gothic Medium" w:cs="Franklin Gothic Medium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wilk@enea.pl" TargetMode="External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eep.iod@ene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teresa.wilk@enea.pl" TargetMode="External"/><Relationship Id="rId17" Type="http://schemas.openxmlformats.org/officeDocument/2006/relationships/hyperlink" Target="mailto:sebastian.scislowski@ene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ea.pl/grupaenea/o_grupie/enea-polaniec/zamowienia/dokumenty-dla-wykonawcow/owzu-wersja-nz-4-2018.pdf?t=15440773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bastian.scislowski@enea.pl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hyperlink" Target="mailto:eep.iod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4721</Words>
  <Characters>28332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4</cp:revision>
  <cp:lastPrinted>2018-01-17T07:26:00Z</cp:lastPrinted>
  <dcterms:created xsi:type="dcterms:W3CDTF">2018-12-13T12:42:00Z</dcterms:created>
  <dcterms:modified xsi:type="dcterms:W3CDTF">2018-12-13T12:51:00Z</dcterms:modified>
</cp:coreProperties>
</file>